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EA3" w:rsidRDefault="001E6EA3" w:rsidP="001E6EA3">
      <w:pPr>
        <w:jc w:val="right"/>
        <w:rPr>
          <w:szCs w:val="20"/>
        </w:rPr>
      </w:pPr>
      <w:r w:rsidRPr="00E04225">
        <w:rPr>
          <w:rFonts w:cs="Tahoma"/>
          <w:noProof/>
          <w:lang w:eastAsia="sl-SI"/>
        </w:rPr>
        <mc:AlternateContent>
          <mc:Choice Requires="wps">
            <w:drawing>
              <wp:anchor distT="365760" distB="365760" distL="365760" distR="365760" simplePos="0" relativeHeight="251660288" behindDoc="0" locked="0" layoutInCell="1" allowOverlap="1" wp14:anchorId="718B6128" wp14:editId="0B1B42EE">
                <wp:simplePos x="0" y="0"/>
                <wp:positionH relativeFrom="margin">
                  <wp:posOffset>3313125</wp:posOffset>
                </wp:positionH>
                <wp:positionV relativeFrom="margin">
                  <wp:posOffset>7672984</wp:posOffset>
                </wp:positionV>
                <wp:extent cx="2359000" cy="730504"/>
                <wp:effectExtent l="0" t="0" r="3810" b="12700"/>
                <wp:wrapNone/>
                <wp:docPr id="12"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00" cy="7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AD140C" w:rsidRDefault="00AD140C" w:rsidP="001E6EA3">
                            <w:pPr>
                              <w:rPr>
                                <w:b/>
                                <w:sz w:val="36"/>
                                <w:szCs w:val="36"/>
                              </w:rPr>
                            </w:pPr>
                          </w:p>
                          <w:p w:rsidR="00AD140C" w:rsidRDefault="00AD140C" w:rsidP="001E6EA3">
                            <w:pPr>
                              <w:rPr>
                                <w:b/>
                                <w:sz w:val="36"/>
                                <w:szCs w:val="36"/>
                              </w:rPr>
                            </w:pPr>
                            <w:r>
                              <w:rPr>
                                <w:b/>
                                <w:sz w:val="36"/>
                                <w:szCs w:val="36"/>
                              </w:rPr>
                              <w:t>RAZGLEDNI STOLP KRISTAL</w:t>
                            </w:r>
                          </w:p>
                          <w:p w:rsidR="00AD140C" w:rsidRDefault="00AD140C" w:rsidP="001E6EA3">
                            <w:pPr>
                              <w:autoSpaceDE w:val="0"/>
                              <w:autoSpaceDN w:val="0"/>
                              <w:adjustRightInd w:val="0"/>
                              <w:jc w:val="distribute"/>
                            </w:pPr>
                            <w:r>
                              <w:t xml:space="preserve">ARHITEKTURNI </w:t>
                            </w:r>
                            <w:r w:rsidRPr="00B70E43">
                              <w:t>NATEČAJ</w:t>
                            </w:r>
                          </w:p>
                          <w:p w:rsidR="00AD140C" w:rsidRPr="004B28E7" w:rsidRDefault="00AD140C" w:rsidP="001E6EA3">
                            <w:pPr>
                              <w:keepNext/>
                              <w:keepLines/>
                              <w:spacing w:after="100" w:afterAutospacing="1"/>
                              <w:contextualSpacing/>
                              <w:jc w:val="center"/>
                              <w:textboxTightWrap w:val="allLines"/>
                              <w:rPr>
                                <w:b/>
                                <w:sz w:val="32"/>
                                <w:szCs w:val="32"/>
                              </w:rPr>
                            </w:pPr>
                          </w:p>
                          <w:p w:rsidR="00AD140C" w:rsidRDefault="00AD140C" w:rsidP="001E6EA3"/>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18B6128" id="_x0000_t202" coordsize="21600,21600" o:spt="202" path="m,l,21600r21600,l21600,xe">
                <v:stroke joinstyle="miter"/>
                <v:path gradientshapeok="t" o:connecttype="rect"/>
              </v:shapetype>
              <v:shape id="Polje z besedilom 124" o:spid="_x0000_s1026" type="#_x0000_t202" style="position:absolute;left:0;text-align:left;margin-left:260.9pt;margin-top:604.15pt;width:185.75pt;height:57.5pt;z-index:25166028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" filled="f" stroked="f" strokeweight=".5pt">
                <v:textbox inset="0,0,0,0">
                  <w:txbxContent>
                    <w:p w:rsidR="00AD140C" w:rsidRDefault="00AD140C" w:rsidP="001E6EA3">
                      <w:pPr>
                        <w:rPr>
                          <w:b/>
                          <w:sz w:val="36"/>
                          <w:szCs w:val="36"/>
                        </w:rPr>
                      </w:pPr>
                    </w:p>
                    <w:p w:rsidR="00AD140C" w:rsidRDefault="00AD140C" w:rsidP="001E6EA3">
                      <w:pPr>
                        <w:rPr>
                          <w:b/>
                          <w:sz w:val="36"/>
                          <w:szCs w:val="36"/>
                        </w:rPr>
                      </w:pPr>
                      <w:r>
                        <w:rPr>
                          <w:b/>
                          <w:sz w:val="36"/>
                          <w:szCs w:val="36"/>
                        </w:rPr>
                        <w:t>RAZGLEDNI STOLP KRISTAL</w:t>
                      </w:r>
                    </w:p>
                    <w:p w:rsidR="00AD140C" w:rsidRDefault="00AD140C" w:rsidP="001E6EA3">
                      <w:pPr>
                        <w:autoSpaceDE w:val="0"/>
                        <w:autoSpaceDN w:val="0"/>
                        <w:adjustRightInd w:val="0"/>
                        <w:jc w:val="distribute"/>
                      </w:pPr>
                      <w:r>
                        <w:t xml:space="preserve">ARHITEKTURNI </w:t>
                      </w:r>
                      <w:r w:rsidRPr="00B70E43">
                        <w:t>NATEČAJ</w:t>
                      </w:r>
                    </w:p>
                    <w:p w:rsidR="00AD140C" w:rsidRPr="004B28E7" w:rsidRDefault="00AD140C" w:rsidP="001E6EA3">
                      <w:pPr>
                        <w:keepNext/>
                        <w:keepLines/>
                        <w:spacing w:after="100" w:afterAutospacing="1"/>
                        <w:contextualSpacing/>
                        <w:jc w:val="center"/>
                        <w:textboxTightWrap w:val="allLines"/>
                        <w:rPr>
                          <w:b/>
                          <w:sz w:val="32"/>
                          <w:szCs w:val="32"/>
                        </w:rPr>
                      </w:pPr>
                    </w:p>
                    <w:p w:rsidR="00AD140C" w:rsidRDefault="00AD140C" w:rsidP="001E6EA3"/>
                  </w:txbxContent>
                </v:textbox>
                <w10:wrap anchorx="margin" anchory="margin"/>
              </v:shape>
            </w:pict>
          </mc:Fallback>
        </mc:AlternateContent>
      </w:r>
      <w:r w:rsidRPr="00CE2514">
        <w:rPr>
          <w:noProof/>
          <w:szCs w:val="20"/>
          <w:lang w:eastAsia="sl-SI"/>
        </w:rPr>
        <mc:AlternateContent>
          <mc:Choice Requires="wps">
            <w:drawing>
              <wp:anchor distT="45720" distB="45720" distL="114300" distR="114300" simplePos="0" relativeHeight="251661312" behindDoc="0" locked="0" layoutInCell="1" allowOverlap="1" wp14:anchorId="2FE360A1" wp14:editId="40FED4DC">
                <wp:simplePos x="0" y="0"/>
                <wp:positionH relativeFrom="column">
                  <wp:posOffset>4518660</wp:posOffset>
                </wp:positionH>
                <wp:positionV relativeFrom="paragraph">
                  <wp:posOffset>8475980</wp:posOffset>
                </wp:positionV>
                <wp:extent cx="1881505" cy="276225"/>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505" cy="276225"/>
                        </a:xfrm>
                        <a:prstGeom prst="rect">
                          <a:avLst/>
                        </a:prstGeom>
                        <a:noFill/>
                        <a:ln w="9525">
                          <a:noFill/>
                          <a:miter lim="800000"/>
                          <a:headEnd/>
                          <a:tailEnd/>
                        </a:ln>
                      </wps:spPr>
                      <wps:txbx>
                        <w:txbxContent>
                          <w:p w:rsidR="00AD140C" w:rsidRPr="00CE2514" w:rsidRDefault="00AD140C" w:rsidP="001E6EA3">
                            <w:pPr>
                              <w:rPr>
                                <w:color w:val="FFFFFF" w:themeColor="background1"/>
                              </w:rPr>
                            </w:pPr>
                            <w:r w:rsidRPr="00CE2514">
                              <w:rPr>
                                <w:color w:val="FFFFFF" w:themeColor="background1"/>
                              </w:rPr>
                              <w:t>NATEČA</w:t>
                            </w:r>
                            <w:r>
                              <w:rPr>
                                <w:color w:val="FFFFFF" w:themeColor="background1"/>
                              </w:rPr>
                              <w:t>J</w:t>
                            </w:r>
                            <w:r w:rsidRPr="00CE2514">
                              <w:rPr>
                                <w:color w:val="FFFFFF" w:themeColor="background1"/>
                              </w:rPr>
                              <w:t>N</w:t>
                            </w:r>
                            <w:r>
                              <w:rPr>
                                <w:color w:val="FFFFFF" w:themeColor="background1"/>
                              </w:rPr>
                              <w:t>I</w:t>
                            </w:r>
                            <w:r w:rsidRPr="00CE2514">
                              <w:rPr>
                                <w:color w:val="FFFFFF" w:themeColor="background1"/>
                              </w:rPr>
                              <w:t xml:space="preserve"> </w:t>
                            </w:r>
                            <w:r>
                              <w:rPr>
                                <w:color w:val="FFFFFF" w:themeColor="background1"/>
                              </w:rPr>
                              <w:t>POGOJI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E360A1" id="Polje z besedilom 2" o:spid="_x0000_s1027" type="#_x0000_t202" style="position:absolute;left:0;text-align:left;margin-left:355.8pt;margin-top:667.4pt;width:148.15pt;height:21.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" filled="f" stroked="f">
                <v:textbox>
                  <w:txbxContent>
                    <w:p w:rsidR="00AD140C" w:rsidRPr="00CE2514" w:rsidRDefault="00AD140C" w:rsidP="001E6EA3">
                      <w:pPr>
                        <w:rPr>
                          <w:color w:val="FFFFFF" w:themeColor="background1"/>
                        </w:rPr>
                      </w:pPr>
                      <w:r w:rsidRPr="00CE2514">
                        <w:rPr>
                          <w:color w:val="FFFFFF" w:themeColor="background1"/>
                        </w:rPr>
                        <w:t>NATEČA</w:t>
                      </w:r>
                      <w:r>
                        <w:rPr>
                          <w:color w:val="FFFFFF" w:themeColor="background1"/>
                        </w:rPr>
                        <w:t>J</w:t>
                      </w:r>
                      <w:r w:rsidRPr="00CE2514">
                        <w:rPr>
                          <w:color w:val="FFFFFF" w:themeColor="background1"/>
                        </w:rPr>
                        <w:t>N</w:t>
                      </w:r>
                      <w:r>
                        <w:rPr>
                          <w:color w:val="FFFFFF" w:themeColor="background1"/>
                        </w:rPr>
                        <w:t>I</w:t>
                      </w:r>
                      <w:r w:rsidRPr="00CE2514">
                        <w:rPr>
                          <w:color w:val="FFFFFF" w:themeColor="background1"/>
                        </w:rPr>
                        <w:t xml:space="preserve"> </w:t>
                      </w:r>
                      <w:r>
                        <w:rPr>
                          <w:color w:val="FFFFFF" w:themeColor="background1"/>
                        </w:rPr>
                        <w:t>POGOJI</w:t>
                      </w:r>
                    </w:p>
                  </w:txbxContent>
                </v:textbox>
                <w10:wrap type="square"/>
              </v:shape>
            </w:pict>
          </mc:Fallback>
        </mc:AlternateContent>
      </w:r>
      <w:r>
        <w:rPr>
          <w:noProof/>
          <w:szCs w:val="20"/>
          <w:lang w:eastAsia="sl-SI"/>
        </w:rPr>
        <mc:AlternateContent>
          <mc:Choice Requires="wps">
            <w:drawing>
              <wp:anchor distT="0" distB="0" distL="114300" distR="114300" simplePos="0" relativeHeight="251662336" behindDoc="0" locked="0" layoutInCell="1" allowOverlap="1" wp14:anchorId="0B38C3A2" wp14:editId="1BB5CAD0">
                <wp:simplePos x="0" y="0"/>
                <wp:positionH relativeFrom="column">
                  <wp:posOffset>35235</wp:posOffset>
                </wp:positionH>
                <wp:positionV relativeFrom="paragraph">
                  <wp:posOffset>8520017</wp:posOffset>
                </wp:positionV>
                <wp:extent cx="5651471" cy="10633"/>
                <wp:effectExtent l="0" t="0" r="26035" b="27940"/>
                <wp:wrapNone/>
                <wp:docPr id="15" name="Raven povezovalnik 15"/>
                <wp:cNvGraphicFramePr/>
                <a:graphic xmlns:a="http://schemas.openxmlformats.org/drawingml/2006/main">
                  <a:graphicData uri="http://schemas.microsoft.com/office/word/2010/wordprocessingShape">
                    <wps:wsp>
                      <wps:cNvCnPr/>
                      <wps:spPr>
                        <a:xfrm flipH="1">
                          <a:off x="0" y="0"/>
                          <a:ext cx="5651471" cy="106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031925" id="Raven povezovalnik 1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pt,670.85pt" to="447.75pt,6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" strokecolor="black [3213]" strokeweight=".5pt">
                <v:stroke joinstyle="miter"/>
              </v:line>
            </w:pict>
          </mc:Fallback>
        </mc:AlternateContent>
      </w:r>
      <w:r w:rsidRPr="00E04225">
        <w:rPr>
          <w:rFonts w:cs="Tahoma"/>
          <w:noProof/>
          <w:szCs w:val="20"/>
          <w:lang w:eastAsia="sl-SI"/>
        </w:rPr>
        <mc:AlternateContent>
          <mc:Choice Requires="wps">
            <w:drawing>
              <wp:anchor distT="0" distB="0" distL="114300" distR="114300" simplePos="0" relativeHeight="251659264" behindDoc="0" locked="0" layoutInCell="1" allowOverlap="1" wp14:anchorId="28324071" wp14:editId="2ADEEF57">
                <wp:simplePos x="0" y="0"/>
                <wp:positionH relativeFrom="column">
                  <wp:posOffset>4500880</wp:posOffset>
                </wp:positionH>
                <wp:positionV relativeFrom="paragraph">
                  <wp:posOffset>8518687</wp:posOffset>
                </wp:positionV>
                <wp:extent cx="1188085" cy="170815"/>
                <wp:effectExtent l="0" t="0" r="0" b="635"/>
                <wp:wrapNone/>
                <wp:docPr id="159" name="Pravokotnik 159"/>
                <wp:cNvGraphicFramePr/>
                <a:graphic xmlns:a="http://schemas.openxmlformats.org/drawingml/2006/main">
                  <a:graphicData uri="http://schemas.microsoft.com/office/word/2010/wordprocessingShape">
                    <wps:wsp>
                      <wps:cNvSpPr/>
                      <wps:spPr>
                        <a:xfrm>
                          <a:off x="0" y="0"/>
                          <a:ext cx="1188085" cy="17081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34F30" id="Pravokotnik 159" o:spid="_x0000_s1026" style="position:absolute;margin-left:354.4pt;margin-top:670.75pt;width:93.55pt;height:1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" fillcolor="black [3213]" stroked="f" strokeweight="1pt"/>
            </w:pict>
          </mc:Fallback>
        </mc:AlternateContent>
      </w:r>
      <w:r w:rsidRPr="00E04225">
        <w:rPr>
          <w:szCs w:val="20"/>
        </w:rPr>
        <w:t xml:space="preserve"> </w:t>
      </w: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Default="00777091" w:rsidP="001E6EA3">
      <w:pPr>
        <w:jc w:val="right"/>
        <w:rPr>
          <w:szCs w:val="20"/>
        </w:rPr>
      </w:pPr>
    </w:p>
    <w:p w:rsidR="00777091" w:rsidRPr="00B70E43" w:rsidRDefault="00777091" w:rsidP="001E6EA3">
      <w:pPr>
        <w:jc w:val="right"/>
        <w:rPr>
          <w:noProof/>
          <w:szCs w:val="20"/>
          <w:bdr w:val="none" w:sz="0" w:space="0" w:color="auto" w:frame="1"/>
          <w:lang w:eastAsia="sl-SI"/>
        </w:rPr>
      </w:pPr>
    </w:p>
    <w:p w:rsidR="00777091" w:rsidRDefault="00777091" w:rsidP="001E6EA3">
      <w:pPr>
        <w:rPr>
          <w:szCs w:val="20"/>
        </w:rPr>
      </w:pPr>
    </w:p>
    <w:p w:rsidR="00777091" w:rsidRDefault="00777091" w:rsidP="001E6EA3">
      <w:pPr>
        <w:rPr>
          <w:szCs w:val="20"/>
        </w:rPr>
      </w:pPr>
    </w:p>
    <w:p w:rsidR="00777091" w:rsidRDefault="00777091" w:rsidP="001E6EA3">
      <w:pPr>
        <w:rPr>
          <w:szCs w:val="20"/>
        </w:rPr>
      </w:pPr>
    </w:p>
    <w:p w:rsidR="001E6EA3" w:rsidRPr="001E6EA3" w:rsidRDefault="001E6EA3" w:rsidP="001E6EA3">
      <w:pPr>
        <w:rPr>
          <w:szCs w:val="20"/>
        </w:rPr>
      </w:pPr>
      <w:r w:rsidRPr="001E6EA3">
        <w:rPr>
          <w:szCs w:val="20"/>
        </w:rPr>
        <w:t>NAROČNIK:</w:t>
      </w:r>
    </w:p>
    <w:p w:rsidR="001E6EA3" w:rsidRPr="001E6EA3" w:rsidRDefault="001E6EA3" w:rsidP="001E6EA3">
      <w:pPr>
        <w:rPr>
          <w:b/>
          <w:szCs w:val="20"/>
        </w:rPr>
      </w:pPr>
    </w:p>
    <w:p w:rsidR="001E6EA3" w:rsidRPr="001E6EA3" w:rsidRDefault="001E6EA3" w:rsidP="001E6EA3">
      <w:pPr>
        <w:rPr>
          <w:b/>
          <w:szCs w:val="20"/>
        </w:rPr>
      </w:pPr>
      <w:r w:rsidRPr="001E6EA3">
        <w:rPr>
          <w:b/>
          <w:szCs w:val="20"/>
        </w:rPr>
        <w:t>Občina Rogaška Slatina</w:t>
      </w:r>
    </w:p>
    <w:p w:rsidR="001E6EA3" w:rsidRPr="001E6EA3" w:rsidRDefault="001E6EA3" w:rsidP="001E6EA3">
      <w:pPr>
        <w:rPr>
          <w:szCs w:val="20"/>
        </w:rPr>
      </w:pPr>
      <w:r w:rsidRPr="001E6EA3">
        <w:rPr>
          <w:szCs w:val="20"/>
        </w:rPr>
        <w:t>Izletniška ulica 2</w:t>
      </w:r>
    </w:p>
    <w:p w:rsidR="001E6EA3" w:rsidRPr="001E6EA3" w:rsidRDefault="001E6EA3" w:rsidP="001E6EA3">
      <w:pPr>
        <w:rPr>
          <w:b/>
          <w:szCs w:val="20"/>
        </w:rPr>
      </w:pPr>
      <w:r w:rsidRPr="001E6EA3">
        <w:rPr>
          <w:szCs w:val="20"/>
        </w:rPr>
        <w:t>3250 Rogaška Slatina</w:t>
      </w:r>
    </w:p>
    <w:p w:rsidR="001E6EA3" w:rsidRDefault="001E6EA3" w:rsidP="001E6EA3">
      <w:pPr>
        <w:rPr>
          <w:b/>
          <w:sz w:val="32"/>
          <w:szCs w:val="32"/>
        </w:rPr>
      </w:pPr>
    </w:p>
    <w:p w:rsidR="001E6EA3" w:rsidRPr="001E6EA3" w:rsidRDefault="001E6EA3" w:rsidP="001E6EA3">
      <w:pPr>
        <w:rPr>
          <w:b/>
          <w:sz w:val="32"/>
          <w:szCs w:val="32"/>
        </w:rPr>
      </w:pPr>
    </w:p>
    <w:p w:rsidR="001E6EA3" w:rsidRPr="001E6EA3" w:rsidRDefault="001E6EA3" w:rsidP="001E6EA3">
      <w:pPr>
        <w:rPr>
          <w:sz w:val="24"/>
          <w:szCs w:val="24"/>
        </w:rPr>
      </w:pPr>
      <w:r w:rsidRPr="001E6EA3">
        <w:rPr>
          <w:sz w:val="24"/>
          <w:szCs w:val="24"/>
        </w:rPr>
        <w:t>IZVAJA IN VABI NA</w:t>
      </w:r>
    </w:p>
    <w:p w:rsidR="001E6EA3" w:rsidRPr="001E6EA3" w:rsidRDefault="001E6EA3" w:rsidP="001E6EA3">
      <w:pPr>
        <w:rPr>
          <w:b/>
          <w:sz w:val="24"/>
          <w:szCs w:val="24"/>
        </w:rPr>
      </w:pPr>
    </w:p>
    <w:p w:rsidR="001E6EA3" w:rsidRPr="001E6EA3" w:rsidRDefault="001E6EA3" w:rsidP="001E6EA3">
      <w:pPr>
        <w:rPr>
          <w:sz w:val="24"/>
          <w:szCs w:val="24"/>
        </w:rPr>
      </w:pPr>
    </w:p>
    <w:p w:rsidR="00F54CCB" w:rsidRPr="001E6EA3" w:rsidRDefault="00F54CCB" w:rsidP="00F54CCB">
      <w:pPr>
        <w:jc w:val="center"/>
        <w:rPr>
          <w:b/>
          <w:sz w:val="24"/>
          <w:szCs w:val="24"/>
        </w:rPr>
      </w:pPr>
      <w:r w:rsidRPr="001E6EA3">
        <w:rPr>
          <w:sz w:val="24"/>
          <w:szCs w:val="24"/>
        </w:rPr>
        <w:t>JAVNI, ODPRTI, ANONIMNI, PROJEKTNI, ENOSTOPENJSKI NATEČAJ ZA IZBIRO STROKOVNO NAJPRIMERNEJŠE REŠITVE IN IZBIRO IZDELOVALCA PROJEKTNE DOKUMENTACIJE</w:t>
      </w:r>
      <w:r>
        <w:rPr>
          <w:sz w:val="24"/>
          <w:szCs w:val="24"/>
        </w:rPr>
        <w:t>,</w:t>
      </w:r>
      <w:r w:rsidRPr="001E6EA3">
        <w:rPr>
          <w:sz w:val="24"/>
          <w:szCs w:val="24"/>
        </w:rPr>
        <w:t xml:space="preserve"> ZA</w:t>
      </w:r>
      <w:r>
        <w:rPr>
          <w:sz w:val="24"/>
          <w:szCs w:val="24"/>
        </w:rPr>
        <w:t xml:space="preserve"> OBJEKT:</w:t>
      </w:r>
      <w:r w:rsidRPr="001E6EA3">
        <w:rPr>
          <w:sz w:val="24"/>
          <w:szCs w:val="24"/>
        </w:rPr>
        <w:t xml:space="preserve"> </w:t>
      </w:r>
      <w:r>
        <w:rPr>
          <w:b/>
          <w:sz w:val="40"/>
          <w:szCs w:val="24"/>
        </w:rPr>
        <w:t>RAZGLEDNI STOLP</w:t>
      </w:r>
      <w:r w:rsidRPr="001E6EA3">
        <w:rPr>
          <w:b/>
          <w:sz w:val="40"/>
          <w:szCs w:val="24"/>
        </w:rPr>
        <w:t xml:space="preserve"> KRISTAL</w:t>
      </w:r>
    </w:p>
    <w:p w:rsidR="001E6EA3" w:rsidRPr="001E6EA3" w:rsidRDefault="001E6EA3" w:rsidP="001E6EA3">
      <w:pPr>
        <w:rPr>
          <w:b/>
          <w:sz w:val="24"/>
          <w:szCs w:val="24"/>
        </w:rPr>
      </w:pPr>
    </w:p>
    <w:p w:rsidR="001E6EA3" w:rsidRDefault="001E6EA3" w:rsidP="001E6EA3">
      <w:pPr>
        <w:rPr>
          <w:b/>
          <w:sz w:val="32"/>
          <w:szCs w:val="32"/>
        </w:rPr>
      </w:pPr>
    </w:p>
    <w:p w:rsidR="001E6EA3" w:rsidRPr="001E6EA3" w:rsidRDefault="001E6EA3" w:rsidP="001E6EA3">
      <w:pPr>
        <w:rPr>
          <w:szCs w:val="32"/>
        </w:rPr>
      </w:pPr>
      <w:r w:rsidRPr="001E6EA3">
        <w:rPr>
          <w:szCs w:val="32"/>
        </w:rPr>
        <w:t xml:space="preserve">Natečajno dokumentacijo je pripravil Naročnik v sodelovanju z Esplanada </w:t>
      </w:r>
      <w:proofErr w:type="spellStart"/>
      <w:r w:rsidRPr="001E6EA3">
        <w:rPr>
          <w:szCs w:val="32"/>
        </w:rPr>
        <w:t>d.o.o</w:t>
      </w:r>
      <w:proofErr w:type="spellEnd"/>
      <w:r w:rsidRPr="001E6EA3">
        <w:rPr>
          <w:szCs w:val="32"/>
        </w:rPr>
        <w:t>.</w:t>
      </w:r>
    </w:p>
    <w:p w:rsidR="001E6EA3" w:rsidRDefault="001E6EA3" w:rsidP="001E6EA3">
      <w:pPr>
        <w:rPr>
          <w:b/>
          <w:sz w:val="32"/>
          <w:szCs w:val="32"/>
        </w:rPr>
      </w:pPr>
    </w:p>
    <w:p w:rsidR="001E6EA3" w:rsidRDefault="001E6EA3" w:rsidP="001E6EA3">
      <w:pPr>
        <w:rPr>
          <w:b/>
          <w:sz w:val="32"/>
          <w:szCs w:val="32"/>
        </w:rPr>
      </w:pPr>
    </w:p>
    <w:p w:rsidR="006C21AE" w:rsidRDefault="006C21AE"/>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p w:rsidR="001E6EA3" w:rsidRDefault="001E6EA3">
      <w:r w:rsidRPr="001E6EA3">
        <w:t>Slovenska vas, julij 2019</w:t>
      </w:r>
    </w:p>
    <w:p w:rsidR="00BF490A" w:rsidRDefault="00BF490A"/>
    <w:p w:rsidR="001E6EA3" w:rsidRPr="001E6EA3" w:rsidRDefault="001E6EA3" w:rsidP="001E6EA3">
      <w:pPr>
        <w:rPr>
          <w:b/>
          <w:sz w:val="22"/>
        </w:rPr>
      </w:pPr>
      <w:r w:rsidRPr="001E6EA3">
        <w:rPr>
          <w:b/>
          <w:sz w:val="22"/>
        </w:rPr>
        <w:lastRenderedPageBreak/>
        <w:t xml:space="preserve">Vsebina </w:t>
      </w:r>
      <w:r w:rsidR="009863E4">
        <w:rPr>
          <w:b/>
          <w:sz w:val="22"/>
        </w:rPr>
        <w:t>razpisne</w:t>
      </w:r>
      <w:r w:rsidRPr="001E6EA3">
        <w:rPr>
          <w:b/>
          <w:sz w:val="22"/>
        </w:rPr>
        <w:t xml:space="preserve"> dokumentacije:</w:t>
      </w:r>
    </w:p>
    <w:p w:rsidR="001E6EA3" w:rsidRPr="001E6EA3" w:rsidRDefault="001E6EA3" w:rsidP="001E6EA3">
      <w:pPr>
        <w:rPr>
          <w:b/>
        </w:rPr>
      </w:pPr>
    </w:p>
    <w:p w:rsidR="001E6EA3" w:rsidRDefault="001E6EA3" w:rsidP="001E6EA3">
      <w:r>
        <w:t>A_ Natečajni pogoji</w:t>
      </w:r>
    </w:p>
    <w:p w:rsidR="001E6EA3" w:rsidRDefault="001E6EA3" w:rsidP="001E6EA3">
      <w:r>
        <w:t>B_ Natečajna naloga</w:t>
      </w:r>
    </w:p>
    <w:p w:rsidR="001E6EA3" w:rsidRDefault="001E6EA3" w:rsidP="001E6EA3">
      <w:r>
        <w:t>C_ Natečajne podloge</w:t>
      </w:r>
    </w:p>
    <w:p w:rsidR="001E6EA3" w:rsidRDefault="001E6EA3" w:rsidP="001E6EA3">
      <w:r>
        <w:t>D_ Natečajne priloge</w:t>
      </w:r>
    </w:p>
    <w:p w:rsidR="009863E4" w:rsidRDefault="001E6EA3" w:rsidP="00F54CCB">
      <w:pPr>
        <w:spacing w:after="160" w:line="259" w:lineRule="auto"/>
        <w:rPr>
          <w:b/>
          <w:sz w:val="24"/>
        </w:rPr>
      </w:pPr>
      <w:r>
        <w:br w:type="page"/>
      </w:r>
    </w:p>
    <w:p w:rsidR="001E6EA3" w:rsidRPr="001A7DD4" w:rsidRDefault="001E6EA3" w:rsidP="001A7DD4">
      <w:pPr>
        <w:pStyle w:val="Naslov1"/>
      </w:pPr>
      <w:bookmarkStart w:id="0" w:name="_Toc14257241"/>
      <w:r w:rsidRPr="001A7DD4">
        <w:lastRenderedPageBreak/>
        <w:t>A. NATEČAJNI POGOJI</w:t>
      </w:r>
      <w:bookmarkEnd w:id="0"/>
    </w:p>
    <w:p w:rsidR="001E6EA3" w:rsidRPr="001E6EA3" w:rsidRDefault="001E6EA3" w:rsidP="007C2C27">
      <w:pPr>
        <w:pStyle w:val="Naslov1"/>
        <w:jc w:val="both"/>
      </w:pPr>
      <w:bookmarkStart w:id="1" w:name="_Toc14257242"/>
      <w:r w:rsidRPr="001E6EA3">
        <w:t>1. OPREDELITEV POJMOV</w:t>
      </w:r>
      <w:bookmarkEnd w:id="1"/>
    </w:p>
    <w:p w:rsidR="009A5649" w:rsidRPr="007C2C27" w:rsidRDefault="009A5649" w:rsidP="007C2C27">
      <w:pPr>
        <w:jc w:val="both"/>
      </w:pPr>
    </w:p>
    <w:p w:rsidR="007C2C27" w:rsidRDefault="007C2C27" w:rsidP="007C2C27">
      <w:pPr>
        <w:jc w:val="both"/>
      </w:pPr>
      <w:r w:rsidRPr="007C2C27">
        <w:rPr>
          <w:b/>
        </w:rPr>
        <w:t>Natečaj</w:t>
      </w:r>
      <w:r w:rsidRPr="007C2C27">
        <w:t xml:space="preserve"> je postopek, ki naročniku omogoči, da za razpisano nalogo s pomočjo ocenjevalne komisije izbere strokovno najprimernejšo rešitev in izdelovalca projektne dokumentacije (Pravilnik o javnih natečajih, 21.člen) ter pomeni projektni natečaj v skladu s 17.točko, 2. člena ZJN-3.</w:t>
      </w:r>
    </w:p>
    <w:p w:rsidR="007C2C27" w:rsidRPr="007C2C27" w:rsidRDefault="007C2C27" w:rsidP="007C2C27">
      <w:pPr>
        <w:jc w:val="both"/>
        <w:rPr>
          <w:b/>
        </w:rPr>
      </w:pPr>
    </w:p>
    <w:p w:rsidR="007C2C27" w:rsidRDefault="007C2C27" w:rsidP="007C2C27">
      <w:pPr>
        <w:jc w:val="both"/>
      </w:pPr>
      <w:r w:rsidRPr="007C2C27">
        <w:rPr>
          <w:b/>
        </w:rPr>
        <w:t>Natečajniki</w:t>
      </w:r>
      <w:r w:rsidRPr="007C2C27">
        <w:t xml:space="preserve"> so pravne ali fizične osebe, ki se udeležijo natečaja s svojimi natečajnimi elaborati. (Pravilnik o javnih natečajih – 11. člen /natečajniki/ /1/).</w:t>
      </w:r>
    </w:p>
    <w:p w:rsidR="007C2C27" w:rsidRPr="007C2C27" w:rsidRDefault="007C2C27" w:rsidP="007C2C27">
      <w:pPr>
        <w:jc w:val="both"/>
      </w:pPr>
    </w:p>
    <w:p w:rsidR="007C2C27" w:rsidRDefault="007C2C27" w:rsidP="007C2C27">
      <w:pPr>
        <w:jc w:val="both"/>
      </w:pPr>
      <w:r w:rsidRPr="007C2C27">
        <w:rPr>
          <w:b/>
        </w:rPr>
        <w:t>Gospodarski  subjekt</w:t>
      </w:r>
      <w:r w:rsidRPr="007C2C27">
        <w:t xml:space="preserve">  (6.  točka  1.  odstavka  2.  člena  ZJN-3)  v  sestavi  natečajnika  je  tisti,  ki  predloži</w:t>
      </w:r>
      <w:r>
        <w:t xml:space="preserve"> </w:t>
      </w:r>
      <w:r w:rsidRPr="007C2C27">
        <w:rPr>
          <w:b/>
        </w:rPr>
        <w:t xml:space="preserve">spremljajočo ponudbeno dokumentacijo </w:t>
      </w:r>
      <w:r w:rsidRPr="007C2C27">
        <w:t>in je tisti, ki nastopa kot kandidat (8. točka 1. odstavka 2. člena ZJN-</w:t>
      </w:r>
      <w:r>
        <w:t xml:space="preserve"> </w:t>
      </w:r>
      <w:r w:rsidRPr="007C2C27">
        <w:t>3) oz. kot ponudnik (7. točka 1. odstavka 2. člena ZJN-3).</w:t>
      </w:r>
    </w:p>
    <w:p w:rsidR="007C2C27" w:rsidRPr="007C2C27" w:rsidRDefault="007C2C27" w:rsidP="007C2C27">
      <w:pPr>
        <w:jc w:val="both"/>
      </w:pPr>
    </w:p>
    <w:p w:rsidR="007C2C27" w:rsidRDefault="007C2C27" w:rsidP="007C2C27">
      <w:pPr>
        <w:jc w:val="both"/>
      </w:pPr>
      <w:r w:rsidRPr="007C2C27">
        <w:rPr>
          <w:b/>
        </w:rPr>
        <w:t>Projektant</w:t>
      </w:r>
      <w:r w:rsidRPr="007C2C27">
        <w:t xml:space="preserve"> je pravna ali fizična oseba, ki kot udeleženec pri graditvi objektov izdeluje projektno dokumentacijo in ves čas trajanja pogodbenega razmerja izpolnjuje pogoje po zakonu, ki ureja arhitekturno in inženirsko dejavnost (GZ - 3. člen (pomen izrazov) 34. točka) in v skladu z 8. točko, 1. odstavka, 2. člena ZJN-3 nastopa kot </w:t>
      </w:r>
      <w:r w:rsidRPr="007C2C27">
        <w:rPr>
          <w:b/>
        </w:rPr>
        <w:t>gospodarski subjekt</w:t>
      </w:r>
      <w:r w:rsidRPr="007C2C27">
        <w:t>.</w:t>
      </w:r>
    </w:p>
    <w:p w:rsidR="007C2C27" w:rsidRPr="007C2C27" w:rsidRDefault="007C2C27" w:rsidP="007C2C27">
      <w:pPr>
        <w:jc w:val="both"/>
        <w:rPr>
          <w:b/>
        </w:rPr>
      </w:pPr>
    </w:p>
    <w:p w:rsidR="007C2C27" w:rsidRDefault="007C2C27" w:rsidP="007C2C27">
      <w:pPr>
        <w:jc w:val="both"/>
      </w:pPr>
      <w:r w:rsidRPr="007C2C27">
        <w:rPr>
          <w:b/>
        </w:rPr>
        <w:t>Avtor</w:t>
      </w:r>
      <w:r w:rsidRPr="007C2C27">
        <w:t xml:space="preserve"> je fizična oseba, ki je ustvarila avtorsko delo (ZASP - 10. člen). Kadar je imetnik avtorskih pravic pravna oseba, mora le-ta določiti fizično osebo, avtorja rešitve v natečajnem elaboratu.</w:t>
      </w:r>
    </w:p>
    <w:p w:rsidR="007C2C27" w:rsidRPr="007C2C27" w:rsidRDefault="007C2C27" w:rsidP="007C2C27">
      <w:pPr>
        <w:jc w:val="both"/>
      </w:pPr>
    </w:p>
    <w:p w:rsidR="007C2C27" w:rsidRDefault="007C2C27" w:rsidP="007C2C27">
      <w:pPr>
        <w:jc w:val="both"/>
      </w:pPr>
      <w:r w:rsidRPr="007C2C27">
        <w:rPr>
          <w:b/>
        </w:rPr>
        <w:t xml:space="preserve">Izvirno avtorsko delo </w:t>
      </w:r>
      <w:r w:rsidRPr="007C2C27">
        <w:t xml:space="preserve">je lastna stvaritev avtorja oziroma skupine avtorjev, ki ne posega v avtorske pravice tretjih oseb na </w:t>
      </w:r>
      <w:proofErr w:type="spellStart"/>
      <w:r w:rsidRPr="007C2C27">
        <w:t>predobstoječih</w:t>
      </w:r>
      <w:proofErr w:type="spellEnd"/>
      <w:r w:rsidRPr="007C2C27">
        <w:t xml:space="preserve"> arhitekturnih rešitvah. Zaradi zagotovitve </w:t>
      </w:r>
      <w:proofErr w:type="spellStart"/>
      <w:r w:rsidRPr="007C2C27">
        <w:t>temeljnjih</w:t>
      </w:r>
      <w:proofErr w:type="spellEnd"/>
      <w:r w:rsidRPr="007C2C27">
        <w:t xml:space="preserve"> načel javnega naročanja za namen tega natečaja pa izvirno avtorsko delo ne sme predstavljati niti predelave že izdelane </w:t>
      </w:r>
      <w:proofErr w:type="spellStart"/>
      <w:r w:rsidRPr="007C2C27">
        <w:t>prednatečajne</w:t>
      </w:r>
      <w:proofErr w:type="spellEnd"/>
      <w:r w:rsidRPr="007C2C27">
        <w:t xml:space="preserve"> strokovne preveritve na nivoju IZP, temveč mora predstavljati povsem novo izvirno avtorsko delo, v katerem se ne prepoznajo avtorske prvine </w:t>
      </w:r>
      <w:proofErr w:type="spellStart"/>
      <w:r w:rsidRPr="007C2C27">
        <w:t>prednatečajnih</w:t>
      </w:r>
      <w:proofErr w:type="spellEnd"/>
      <w:r w:rsidRPr="007C2C27">
        <w:t xml:space="preserve"> rešitev.</w:t>
      </w:r>
    </w:p>
    <w:p w:rsidR="007C2C27" w:rsidRPr="007C2C27" w:rsidRDefault="007C2C27" w:rsidP="007C2C27">
      <w:pPr>
        <w:jc w:val="both"/>
      </w:pPr>
    </w:p>
    <w:p w:rsidR="009A5649" w:rsidRPr="007C2C27" w:rsidRDefault="007C2C27" w:rsidP="007C2C27">
      <w:pPr>
        <w:jc w:val="both"/>
      </w:pPr>
      <w:r w:rsidRPr="007C2C27">
        <w:rPr>
          <w:b/>
        </w:rPr>
        <w:t>Prenos materialnih avtorskih pravic</w:t>
      </w:r>
      <w:r w:rsidRPr="007C2C27">
        <w:t xml:space="preserve"> z avtorja na ponudnika (gospodarski subjekt) in naprej na naročnika se izvede v skladu z Zakonom o avtorskih in sorodnih pravicah, v skladu s 53. členom Pravilnika o javnih natečajih in v obsegu in na način, ki ga opredeljujejo natečajni pogoji.</w:t>
      </w:r>
    </w:p>
    <w:p w:rsidR="007C2C27" w:rsidRDefault="007C2C27" w:rsidP="007C2C27">
      <w:pPr>
        <w:jc w:val="both"/>
        <w:rPr>
          <w:b/>
        </w:rPr>
      </w:pPr>
    </w:p>
    <w:p w:rsidR="007C2C27" w:rsidRPr="007C2C27" w:rsidRDefault="007C2C27" w:rsidP="007C2C27">
      <w:pPr>
        <w:jc w:val="both"/>
      </w:pPr>
      <w:r w:rsidRPr="007C2C27">
        <w:rPr>
          <w:b/>
        </w:rPr>
        <w:t>Dokumentacija za razpis natečaja</w:t>
      </w:r>
      <w:r w:rsidRPr="007C2C27">
        <w:t xml:space="preserve"> pomeni vso dokumentacijo v zvezi z natečajem, vključno z natečajnim gradivom (Pravilnik o javnih natečajih 38. člen), morebitnimi tehničnimi specifikacijami (23. točka, 1. odstavka 2. člena ZJN-3) kot so opredeljene v poglavjih B, C in D ter dokumentacijo, ki izkazuje, da gospodarski subjekt izpolnjuje pogoje za sodelovanje. Dokumentacijo za razpis natečaja sestavljajo:</w:t>
      </w:r>
    </w:p>
    <w:p w:rsidR="009A5649" w:rsidRPr="009A5649" w:rsidRDefault="009A5649" w:rsidP="007C2C27">
      <w:pPr>
        <w:jc w:val="both"/>
      </w:pPr>
      <w:proofErr w:type="spellStart"/>
      <w:r w:rsidRPr="009A5649">
        <w:t>A_natečajni_pogoji</w:t>
      </w:r>
      <w:proofErr w:type="spellEnd"/>
      <w:r w:rsidRPr="009A5649">
        <w:t xml:space="preserve"> </w:t>
      </w:r>
    </w:p>
    <w:p w:rsidR="009A5649" w:rsidRPr="009A5649" w:rsidRDefault="009A5649" w:rsidP="007C2C27">
      <w:pPr>
        <w:jc w:val="both"/>
      </w:pPr>
      <w:proofErr w:type="spellStart"/>
      <w:r w:rsidRPr="009A5649">
        <w:t>B_natečajna_naloga</w:t>
      </w:r>
      <w:proofErr w:type="spellEnd"/>
      <w:r w:rsidRPr="009A5649">
        <w:t xml:space="preserve"> </w:t>
      </w:r>
    </w:p>
    <w:p w:rsidR="009A5649" w:rsidRPr="009A5649" w:rsidRDefault="009A5649" w:rsidP="007C2C27">
      <w:pPr>
        <w:jc w:val="both"/>
      </w:pPr>
      <w:proofErr w:type="spellStart"/>
      <w:r w:rsidRPr="009A5649">
        <w:t>C_natečajne_podloge</w:t>
      </w:r>
      <w:proofErr w:type="spellEnd"/>
      <w:r w:rsidRPr="009A5649">
        <w:t xml:space="preserve"> </w:t>
      </w:r>
    </w:p>
    <w:p w:rsidR="009A5649" w:rsidRPr="009A5649" w:rsidRDefault="009A5649" w:rsidP="007C2C27">
      <w:pPr>
        <w:jc w:val="both"/>
      </w:pPr>
      <w:proofErr w:type="spellStart"/>
      <w:r w:rsidRPr="009A5649">
        <w:t>D_natečajne_priloge</w:t>
      </w:r>
      <w:proofErr w:type="spellEnd"/>
    </w:p>
    <w:p w:rsidR="009A5649" w:rsidRDefault="009A5649" w:rsidP="007C2C27">
      <w:pPr>
        <w:jc w:val="both"/>
        <w:rPr>
          <w:b/>
        </w:rPr>
      </w:pPr>
    </w:p>
    <w:p w:rsidR="001E6EA3" w:rsidRDefault="001E6EA3" w:rsidP="007C2C27">
      <w:pPr>
        <w:jc w:val="both"/>
      </w:pPr>
      <w:proofErr w:type="spellStart"/>
      <w:r w:rsidRPr="001E6EA3">
        <w:rPr>
          <w:b/>
        </w:rPr>
        <w:t>A_natečajni</w:t>
      </w:r>
      <w:proofErr w:type="spellEnd"/>
      <w:r w:rsidRPr="001E6EA3">
        <w:rPr>
          <w:b/>
        </w:rPr>
        <w:t xml:space="preserve"> pogoji</w:t>
      </w:r>
      <w:r>
        <w:t xml:space="preserve"> </w:t>
      </w:r>
      <w:r w:rsidR="009A5649" w:rsidRPr="009A5649">
        <w:t>so pogoji, s katerimi se določijo formalne zahteve v zvezi s potekom natečaja in oddajo javnega naročila, vključno z zahtevano vsebino natečajno ponudbene dokumentacije in merili za ocenjevanje natečajnih elaboratov (Pravilnik o javnih natečajih, 39. člen in 9. točka, 1. odstavka 2. člena ZJN-3, ).</w:t>
      </w:r>
      <w:r>
        <w:t>.</w:t>
      </w:r>
    </w:p>
    <w:p w:rsidR="009A5649" w:rsidRDefault="009A5649" w:rsidP="007C2C27">
      <w:pPr>
        <w:jc w:val="both"/>
        <w:rPr>
          <w:b/>
        </w:rPr>
      </w:pPr>
    </w:p>
    <w:p w:rsidR="009A5649" w:rsidRPr="009A5649" w:rsidRDefault="009A5649" w:rsidP="007C2C27">
      <w:pPr>
        <w:jc w:val="both"/>
        <w:rPr>
          <w:b/>
        </w:rPr>
      </w:pPr>
      <w:r w:rsidRPr="009A5649">
        <w:rPr>
          <w:b/>
        </w:rPr>
        <w:t xml:space="preserve">B_ natečajna naloga </w:t>
      </w:r>
      <w:r w:rsidRPr="009A5649">
        <w:t>predstavlja projektno nalogo za izdelavo natečajnega elaborata in mora biti izdelana kot tekstualno in slikovno gradivo v obliki podatkov, usmeritev in zahtev, iz katerih jasno in nedvoumno izhaja, kaj si naročnik natečaja v zvezi z nameravano ureditvijo oziroma gradnjo želi oziroma predstavlja (Pravilnik o javnih natečajih, 42. člen).</w:t>
      </w:r>
    </w:p>
    <w:p w:rsidR="009A5649" w:rsidRDefault="009A5649" w:rsidP="007C2C27">
      <w:pPr>
        <w:jc w:val="both"/>
        <w:rPr>
          <w:b/>
        </w:rPr>
      </w:pPr>
    </w:p>
    <w:p w:rsidR="009A5649" w:rsidRPr="009A5649" w:rsidRDefault="009A5649" w:rsidP="007C2C27">
      <w:pPr>
        <w:jc w:val="both"/>
      </w:pPr>
      <w:r w:rsidRPr="009A5649">
        <w:rPr>
          <w:b/>
        </w:rPr>
        <w:t xml:space="preserve">C_ natečajne podloge </w:t>
      </w:r>
      <w:r w:rsidRPr="009A5649">
        <w:t>so gradivo, ki natečajnikom služi za izdelavo natečajnega elaborata. V celoti ali deloma so vključene v grafični ali tekstualni del natečajnih elaboratov.</w:t>
      </w:r>
    </w:p>
    <w:p w:rsidR="009A5649" w:rsidRDefault="009A5649" w:rsidP="007C2C27">
      <w:pPr>
        <w:jc w:val="both"/>
        <w:rPr>
          <w:b/>
        </w:rPr>
      </w:pPr>
    </w:p>
    <w:p w:rsidR="009A5649" w:rsidRDefault="009A5649" w:rsidP="007C2C27">
      <w:pPr>
        <w:jc w:val="both"/>
        <w:rPr>
          <w:b/>
        </w:rPr>
      </w:pPr>
      <w:r w:rsidRPr="009A5649">
        <w:rPr>
          <w:b/>
        </w:rPr>
        <w:t xml:space="preserve">D_ natečajne priloge </w:t>
      </w:r>
      <w:r w:rsidRPr="009A5649">
        <w:t>so gradivo, ki jih natečajnik uporabi za poglobljeno in razširjeno seznanjanje o problemu natečaja.</w:t>
      </w:r>
    </w:p>
    <w:p w:rsidR="009A5649" w:rsidRPr="009A5649" w:rsidRDefault="009A5649" w:rsidP="007C2C27">
      <w:pPr>
        <w:jc w:val="both"/>
        <w:rPr>
          <w:b/>
        </w:rPr>
      </w:pPr>
    </w:p>
    <w:p w:rsidR="009A5649" w:rsidRPr="009A5649" w:rsidRDefault="009A5649" w:rsidP="007C2C27">
      <w:pPr>
        <w:jc w:val="both"/>
        <w:rPr>
          <w:b/>
        </w:rPr>
      </w:pPr>
      <w:r w:rsidRPr="009A5649">
        <w:rPr>
          <w:b/>
        </w:rPr>
        <w:t xml:space="preserve">Natečajno ponudbena dokumentacija </w:t>
      </w:r>
      <w:r w:rsidRPr="009A5649">
        <w:t xml:space="preserve">pomeni vso dokumentacijo, ki jo natečajnik oz. kandidat predloži v postopku natečaja. Natečajno ponudbena dokumentacija je sestavljena iz natečajnega elaborata in spremljajoče ponudbene dokumentacije, katere del je tudi ponudba. </w:t>
      </w:r>
    </w:p>
    <w:p w:rsidR="009A5649" w:rsidRPr="009A5649" w:rsidRDefault="009A5649" w:rsidP="007C2C27">
      <w:pPr>
        <w:jc w:val="both"/>
        <w:rPr>
          <w:b/>
        </w:rPr>
      </w:pPr>
    </w:p>
    <w:p w:rsidR="009A5649" w:rsidRPr="009A5649" w:rsidRDefault="009A5649" w:rsidP="007C2C27">
      <w:pPr>
        <w:jc w:val="both"/>
        <w:rPr>
          <w:b/>
        </w:rPr>
      </w:pPr>
      <w:r w:rsidRPr="009A5649">
        <w:rPr>
          <w:b/>
        </w:rPr>
        <w:t xml:space="preserve">Natečajni elaborat </w:t>
      </w:r>
      <w:r w:rsidRPr="009A5649">
        <w:t xml:space="preserve">(Pravilnik o javnih natečajih, 51. člen) je sestavljen iz gradiva s katerim natečajnik predstavi svojo natečajno rešitev in katerega obseg in zahtevana oblika je opredeljena v A _ natečajnih pogojih (npr. mapa, plakati, maketa, elektronski nosilec </w:t>
      </w:r>
      <w:proofErr w:type="spellStart"/>
      <w:r w:rsidRPr="009A5649">
        <w:t>ipd</w:t>
      </w:r>
      <w:proofErr w:type="spellEnd"/>
      <w:r w:rsidRPr="009A5649">
        <w:t>).</w:t>
      </w:r>
      <w:r w:rsidRPr="009A5649">
        <w:rPr>
          <w:b/>
        </w:rPr>
        <w:t xml:space="preserve"> </w:t>
      </w:r>
    </w:p>
    <w:p w:rsidR="009A5649" w:rsidRPr="009A5649" w:rsidRDefault="009A5649" w:rsidP="007C2C27">
      <w:pPr>
        <w:jc w:val="both"/>
        <w:rPr>
          <w:b/>
        </w:rPr>
      </w:pPr>
    </w:p>
    <w:p w:rsidR="009A5649" w:rsidRDefault="009A5649" w:rsidP="007C2C27">
      <w:pPr>
        <w:jc w:val="both"/>
        <w:rPr>
          <w:b/>
        </w:rPr>
      </w:pPr>
      <w:r w:rsidRPr="009A5649">
        <w:rPr>
          <w:b/>
        </w:rPr>
        <w:t xml:space="preserve">Spremljajoča ponudbena dokumentacija </w:t>
      </w:r>
      <w:r w:rsidRPr="009A5649">
        <w:t>je sestavljena iz dokumentov in dokazil katerih obseg in zahtevana oblika je opredeljena v A_ natečajnih pogojih (npr. kontakt, avtor, ipd.)</w:t>
      </w:r>
    </w:p>
    <w:p w:rsidR="009A5649" w:rsidRDefault="009A5649" w:rsidP="007C2C27">
      <w:pPr>
        <w:jc w:val="both"/>
        <w:rPr>
          <w:b/>
        </w:rPr>
      </w:pPr>
    </w:p>
    <w:p w:rsidR="009A5649" w:rsidRPr="009A5649" w:rsidRDefault="009A5649" w:rsidP="007C2C27">
      <w:pPr>
        <w:pStyle w:val="Barvniseznampoudarek11"/>
        <w:spacing w:line="240" w:lineRule="auto"/>
        <w:ind w:left="0"/>
        <w:rPr>
          <w:rFonts w:ascii="Swis721 LtCn BT" w:hAnsi="Swis721 LtCn BT" w:cs="Arial"/>
          <w:sz w:val="20"/>
        </w:rPr>
      </w:pPr>
      <w:r w:rsidRPr="009A5649">
        <w:rPr>
          <w:rFonts w:ascii="Swis721 LtCn BT" w:hAnsi="Swis721 LtCn BT" w:cs="Arial"/>
          <w:b/>
          <w:sz w:val="20"/>
          <w:szCs w:val="20"/>
        </w:rPr>
        <w:t>Dopustna natečajno ponudbena dokumentacija</w:t>
      </w:r>
      <w:r w:rsidRPr="009A5649">
        <w:rPr>
          <w:rFonts w:ascii="Swis721 LtCn BT" w:hAnsi="Swis721 LtCn BT" w:cs="Arial"/>
          <w:sz w:val="20"/>
          <w:szCs w:val="20"/>
        </w:rPr>
        <w:t xml:space="preserve"> v skladu s </w:t>
      </w:r>
      <w:r w:rsidRPr="009A5649">
        <w:rPr>
          <w:rFonts w:ascii="Swis721 LtCn BT" w:hAnsi="Swis721 LtCn BT" w:cs="Arial"/>
          <w:i/>
          <w:sz w:val="20"/>
          <w:szCs w:val="20"/>
        </w:rPr>
        <w:t xml:space="preserve">29. točko, </w:t>
      </w:r>
      <w:r w:rsidRPr="009A5649">
        <w:rPr>
          <w:rFonts w:ascii="Swis721 LtCn BT" w:hAnsi="Swis721 LtCn BT" w:cs="Arial"/>
          <w:i/>
          <w:sz w:val="20"/>
        </w:rPr>
        <w:t xml:space="preserve">1. odstavka 2. člena ZJN-3 </w:t>
      </w:r>
      <w:r w:rsidRPr="009A5649">
        <w:rPr>
          <w:rFonts w:ascii="Swis721 LtCn BT" w:hAnsi="Swis721 LtCn BT" w:cs="Arial"/>
          <w:sz w:val="20"/>
        </w:rPr>
        <w:t>pomeni dopustno ponudbo ki:</w:t>
      </w:r>
    </w:p>
    <w:p w:rsidR="009A5649" w:rsidRPr="009A5649" w:rsidRDefault="009A5649" w:rsidP="007C2C27">
      <w:pPr>
        <w:widowControl w:val="0"/>
        <w:numPr>
          <w:ilvl w:val="0"/>
          <w:numId w:val="10"/>
        </w:numPr>
        <w:suppressAutoHyphens/>
        <w:autoSpaceDE w:val="0"/>
        <w:autoSpaceDN w:val="0"/>
        <w:adjustRightInd w:val="0"/>
        <w:ind w:left="426" w:hanging="426"/>
        <w:jc w:val="both"/>
        <w:rPr>
          <w:rFonts w:cs="Arial"/>
        </w:rPr>
      </w:pPr>
      <w:r w:rsidRPr="009A5649">
        <w:t>je prispela pravočasno,</w:t>
      </w:r>
    </w:p>
    <w:p w:rsidR="009A5649" w:rsidRPr="009A5649" w:rsidRDefault="009A5649" w:rsidP="007C2C27">
      <w:pPr>
        <w:widowControl w:val="0"/>
        <w:numPr>
          <w:ilvl w:val="0"/>
          <w:numId w:val="10"/>
        </w:numPr>
        <w:suppressAutoHyphens/>
        <w:autoSpaceDE w:val="0"/>
        <w:autoSpaceDN w:val="0"/>
        <w:adjustRightInd w:val="0"/>
        <w:ind w:left="426" w:hanging="426"/>
        <w:jc w:val="both"/>
      </w:pPr>
      <w:r w:rsidRPr="009A5649">
        <w:t>je anonimna,</w:t>
      </w:r>
    </w:p>
    <w:p w:rsidR="009A5649" w:rsidRPr="009A5649" w:rsidRDefault="009A5649" w:rsidP="007C2C27">
      <w:pPr>
        <w:widowControl w:val="0"/>
        <w:numPr>
          <w:ilvl w:val="0"/>
          <w:numId w:val="10"/>
        </w:numPr>
        <w:suppressAutoHyphens/>
        <w:autoSpaceDE w:val="0"/>
        <w:autoSpaceDN w:val="0"/>
        <w:adjustRightInd w:val="0"/>
        <w:ind w:left="426" w:hanging="426"/>
        <w:jc w:val="both"/>
      </w:pPr>
      <w:r w:rsidRPr="009A5649">
        <w:t>ima vse zahtevane sestavne dele,</w:t>
      </w:r>
    </w:p>
    <w:p w:rsidR="009A5649" w:rsidRPr="009A5649" w:rsidRDefault="009A5649" w:rsidP="007C2C27">
      <w:pPr>
        <w:widowControl w:val="0"/>
        <w:numPr>
          <w:ilvl w:val="0"/>
          <w:numId w:val="10"/>
        </w:numPr>
        <w:suppressAutoHyphens/>
        <w:autoSpaceDE w:val="0"/>
        <w:autoSpaceDN w:val="0"/>
        <w:adjustRightInd w:val="0"/>
        <w:ind w:left="426" w:hanging="426"/>
        <w:jc w:val="both"/>
      </w:pPr>
      <w:r w:rsidRPr="009A5649">
        <w:t xml:space="preserve">ustreza zahtevam naročnika določenih v razpisni dokumentaciji za natečaj in oddajo javnega naročila </w:t>
      </w:r>
    </w:p>
    <w:p w:rsidR="009A5649" w:rsidRPr="009A5649" w:rsidRDefault="009A5649" w:rsidP="007C2C27">
      <w:pPr>
        <w:widowControl w:val="0"/>
        <w:numPr>
          <w:ilvl w:val="0"/>
          <w:numId w:val="10"/>
        </w:numPr>
        <w:suppressAutoHyphens/>
        <w:autoSpaceDE w:val="0"/>
        <w:autoSpaceDN w:val="0"/>
        <w:adjustRightInd w:val="0"/>
        <w:ind w:left="426" w:hanging="426"/>
        <w:jc w:val="both"/>
      </w:pPr>
      <w:r w:rsidRPr="009A5649">
        <w:t xml:space="preserve">jo je predložil </w:t>
      </w:r>
      <w:r w:rsidRPr="009A5649">
        <w:rPr>
          <w:b/>
        </w:rPr>
        <w:t>natečajnik oz. kandidat</w:t>
      </w:r>
      <w:r w:rsidRPr="009A5649">
        <w:t>, ki:</w:t>
      </w:r>
    </w:p>
    <w:p w:rsidR="009A5649" w:rsidRPr="009A5649" w:rsidRDefault="009A5649" w:rsidP="007C2C27">
      <w:pPr>
        <w:widowControl w:val="0"/>
        <w:numPr>
          <w:ilvl w:val="1"/>
          <w:numId w:val="10"/>
        </w:numPr>
        <w:suppressAutoHyphens/>
        <w:autoSpaceDE w:val="0"/>
        <w:autoSpaceDN w:val="0"/>
        <w:adjustRightInd w:val="0"/>
        <w:ind w:left="1418" w:hanging="284"/>
        <w:jc w:val="both"/>
      </w:pPr>
      <w:r w:rsidRPr="009A5649">
        <w:t>zanj ne obstajajo razlogi za izključitev iz 75. člena ZJN-3</w:t>
      </w:r>
    </w:p>
    <w:p w:rsidR="009A5649" w:rsidRPr="009A5649" w:rsidRDefault="009A5649" w:rsidP="007C2C27">
      <w:pPr>
        <w:widowControl w:val="0"/>
        <w:numPr>
          <w:ilvl w:val="1"/>
          <w:numId w:val="10"/>
        </w:numPr>
        <w:suppressAutoHyphens/>
        <w:autoSpaceDE w:val="0"/>
        <w:autoSpaceDN w:val="0"/>
        <w:adjustRightInd w:val="0"/>
        <w:ind w:left="1418" w:hanging="284"/>
        <w:jc w:val="both"/>
      </w:pPr>
      <w:r w:rsidRPr="009A5649">
        <w:t>izpolnjuje pogoje za sodelovanje iz 76. člena ZJN-3.</w:t>
      </w:r>
    </w:p>
    <w:p w:rsidR="009A5649" w:rsidRPr="009A5649" w:rsidRDefault="009A5649" w:rsidP="007C2C27">
      <w:pPr>
        <w:pStyle w:val="Barvniseznampoudarek11"/>
        <w:spacing w:line="240" w:lineRule="auto"/>
        <w:ind w:left="0"/>
        <w:rPr>
          <w:rFonts w:ascii="Swis721 LtCn BT" w:hAnsi="Swis721 LtCn BT" w:cs="Arial"/>
          <w:sz w:val="20"/>
          <w:szCs w:val="20"/>
        </w:rPr>
      </w:pPr>
    </w:p>
    <w:p w:rsidR="009A5649" w:rsidRPr="009A5649" w:rsidRDefault="009A5649" w:rsidP="007C2C27">
      <w:pPr>
        <w:autoSpaceDE w:val="0"/>
        <w:spacing w:after="100"/>
        <w:jc w:val="both"/>
        <w:rPr>
          <w:rFonts w:cs="Arial"/>
          <w:szCs w:val="20"/>
        </w:rPr>
      </w:pPr>
      <w:r w:rsidRPr="009A5649">
        <w:rPr>
          <w:b/>
        </w:rPr>
        <w:t xml:space="preserve">Anonimnost </w:t>
      </w:r>
      <w:r w:rsidRPr="009A5649">
        <w:t>pomeni, da mora biti ves čas ocenjevanja natečajnih elaboratov zagotovljeno varovanje podatkov, ki bi lahko razkrili kdo je avtor ali natečajnik oz. kandidat (</w:t>
      </w:r>
      <w:r w:rsidRPr="009A5649">
        <w:rPr>
          <w:i/>
        </w:rPr>
        <w:t>Pravilnik o javnih natečajih, 3. člen, ZJN-3, 104. člen)</w:t>
      </w:r>
      <w:r w:rsidRPr="009A5649">
        <w:t>.</w:t>
      </w:r>
    </w:p>
    <w:p w:rsidR="009A5649" w:rsidRPr="009A5649" w:rsidRDefault="009A5649" w:rsidP="007C2C27">
      <w:pPr>
        <w:pStyle w:val="Barvniseznampoudarek11"/>
        <w:spacing w:line="240" w:lineRule="auto"/>
        <w:ind w:left="0"/>
        <w:rPr>
          <w:rFonts w:ascii="Swis721 LtCn BT" w:hAnsi="Swis721 LtCn BT" w:cs="Arial"/>
          <w:sz w:val="20"/>
          <w:szCs w:val="20"/>
        </w:rPr>
      </w:pPr>
    </w:p>
    <w:p w:rsidR="009A5649" w:rsidRPr="009A5649" w:rsidRDefault="009A5649" w:rsidP="007C2C27">
      <w:pPr>
        <w:jc w:val="both"/>
        <w:rPr>
          <w:rFonts w:cs="Arial"/>
          <w:i/>
          <w:szCs w:val="20"/>
        </w:rPr>
      </w:pPr>
      <w:r w:rsidRPr="009A5649">
        <w:rPr>
          <w:b/>
        </w:rPr>
        <w:t>Ocenjevalna komisija</w:t>
      </w:r>
      <w:r w:rsidRPr="009A5649">
        <w:t xml:space="preserve"> pomeni žirijo za ocenjevanje natečajnih elaboratov imenovano s strani naročnika</w:t>
      </w:r>
      <w:r w:rsidRPr="009A5649">
        <w:rPr>
          <w:i/>
        </w:rPr>
        <w:t>.( ZJN-3, 103.člen, Pravilnik o javnih natečajih, 8. člen).</w:t>
      </w:r>
    </w:p>
    <w:p w:rsidR="009A5649" w:rsidRPr="009A5649" w:rsidRDefault="009A5649" w:rsidP="007C2C27">
      <w:pPr>
        <w:jc w:val="both"/>
      </w:pPr>
    </w:p>
    <w:p w:rsidR="009A5649" w:rsidRPr="009A5649" w:rsidRDefault="009A5649" w:rsidP="007C2C27">
      <w:pPr>
        <w:jc w:val="both"/>
      </w:pPr>
      <w:r w:rsidRPr="009A5649">
        <w:rPr>
          <w:b/>
        </w:rPr>
        <w:t xml:space="preserve">Strokovna komisija </w:t>
      </w:r>
      <w:r w:rsidRPr="009A5649">
        <w:t xml:space="preserve">pomeni komisijo naročnika za izvedbo postopka javnega naročila po postopku s pogajanji brez predhodne objave na podlagi </w:t>
      </w:r>
      <w:r w:rsidRPr="009A5649">
        <w:rPr>
          <w:i/>
        </w:rPr>
        <w:t>b) točke četrtega odstavka 46. člena ZJN-3</w:t>
      </w:r>
      <w:r w:rsidRPr="009A5649">
        <w:t>.</w:t>
      </w:r>
    </w:p>
    <w:p w:rsidR="009A5649" w:rsidRPr="009A5649" w:rsidRDefault="009A5649" w:rsidP="007C2C27">
      <w:pPr>
        <w:jc w:val="both"/>
        <w:rPr>
          <w:b/>
        </w:rPr>
      </w:pPr>
    </w:p>
    <w:p w:rsidR="009A5649" w:rsidRPr="009A5649" w:rsidRDefault="009A5649" w:rsidP="007C2C27">
      <w:pPr>
        <w:jc w:val="both"/>
      </w:pPr>
      <w:r w:rsidRPr="009A5649">
        <w:rPr>
          <w:b/>
        </w:rPr>
        <w:t xml:space="preserve">Merila za ocenjevanje </w:t>
      </w:r>
      <w:r w:rsidRPr="009A5649">
        <w:t>so kriteriji na podlagi katerih ocenjevalna komisija objektivno presoja</w:t>
      </w:r>
      <w:r w:rsidRPr="009A5649">
        <w:rPr>
          <w:b/>
        </w:rPr>
        <w:t xml:space="preserve"> </w:t>
      </w:r>
      <w:r w:rsidRPr="009A5649">
        <w:t>natečajne elaborate</w:t>
      </w:r>
      <w:r w:rsidRPr="009A5649">
        <w:rPr>
          <w:b/>
        </w:rPr>
        <w:t xml:space="preserve"> </w:t>
      </w:r>
      <w:r w:rsidRPr="009A5649">
        <w:t>in izbere strokovno najprimernejše rešitve (nagrade in priznanja) (</w:t>
      </w:r>
      <w:r w:rsidRPr="009A5649">
        <w:rPr>
          <w:i/>
        </w:rPr>
        <w:t>Pravilnik o javnih natečajih, 41. člen in 7. točka 84. člena ZJN-3).</w:t>
      </w:r>
    </w:p>
    <w:p w:rsidR="009A5649" w:rsidRPr="009A5649" w:rsidRDefault="009A5649" w:rsidP="007C2C27">
      <w:pPr>
        <w:jc w:val="both"/>
        <w:rPr>
          <w:b/>
        </w:rPr>
      </w:pPr>
    </w:p>
    <w:p w:rsidR="009A5649" w:rsidRPr="009A5649" w:rsidRDefault="009A5649" w:rsidP="007C2C27">
      <w:pPr>
        <w:jc w:val="both"/>
        <w:rPr>
          <w:b/>
        </w:rPr>
      </w:pPr>
      <w:r w:rsidRPr="009A5649">
        <w:rPr>
          <w:b/>
        </w:rPr>
        <w:t xml:space="preserve">Zmagovalec </w:t>
      </w:r>
      <w:r w:rsidRPr="009A5649">
        <w:t>je</w:t>
      </w:r>
      <w:r w:rsidRPr="009A5649">
        <w:rPr>
          <w:b/>
        </w:rPr>
        <w:t xml:space="preserve"> </w:t>
      </w:r>
      <w:r w:rsidRPr="009A5649">
        <w:t>natečajnik oz. kandidat,</w:t>
      </w:r>
      <w:r w:rsidRPr="009A5649">
        <w:rPr>
          <w:b/>
        </w:rPr>
        <w:t xml:space="preserve"> </w:t>
      </w:r>
      <w:r w:rsidRPr="009A5649">
        <w:t>prejemnik nagrade.</w:t>
      </w:r>
    </w:p>
    <w:p w:rsidR="009A5649" w:rsidRPr="009A5649" w:rsidRDefault="009A5649" w:rsidP="007C2C27">
      <w:pPr>
        <w:jc w:val="both"/>
        <w:rPr>
          <w:b/>
        </w:rPr>
      </w:pPr>
    </w:p>
    <w:p w:rsidR="009A5649" w:rsidRPr="009A5649" w:rsidRDefault="009A5649" w:rsidP="007C2C27">
      <w:pPr>
        <w:jc w:val="both"/>
      </w:pPr>
      <w:r w:rsidRPr="009A5649">
        <w:rPr>
          <w:b/>
        </w:rPr>
        <w:t xml:space="preserve">Nagradni sklad </w:t>
      </w:r>
      <w:r w:rsidRPr="009A5649">
        <w:t xml:space="preserve">je sestavljen iz treh nagrad. </w:t>
      </w:r>
    </w:p>
    <w:p w:rsidR="009A5649" w:rsidRPr="009A5649" w:rsidRDefault="009A5649" w:rsidP="007C2C27">
      <w:pPr>
        <w:jc w:val="both"/>
      </w:pPr>
    </w:p>
    <w:p w:rsidR="009A5649" w:rsidRPr="009A5649" w:rsidRDefault="009A5649" w:rsidP="007C2C27">
      <w:pPr>
        <w:autoSpaceDE w:val="0"/>
        <w:jc w:val="both"/>
      </w:pPr>
      <w:r w:rsidRPr="009A5649">
        <w:rPr>
          <w:b/>
          <w:bCs/>
        </w:rPr>
        <w:t xml:space="preserve">Nagrada </w:t>
      </w:r>
      <w:r w:rsidRPr="009A5649">
        <w:rPr>
          <w:bCs/>
        </w:rPr>
        <w:t xml:space="preserve">predstavlja priznanje natečajnikom oz. kandidatom, ki so  predložil najboljše natečajne elaborate. </w:t>
      </w:r>
    </w:p>
    <w:p w:rsidR="009A5649" w:rsidRPr="009A5649" w:rsidRDefault="009A5649" w:rsidP="007C2C27">
      <w:pPr>
        <w:autoSpaceDE w:val="0"/>
        <w:jc w:val="both"/>
        <w:rPr>
          <w:b/>
        </w:rPr>
      </w:pPr>
    </w:p>
    <w:p w:rsidR="009A5649" w:rsidRDefault="009A5649" w:rsidP="007C2C27">
      <w:pPr>
        <w:autoSpaceDE w:val="0"/>
        <w:jc w:val="both"/>
      </w:pPr>
      <w:r w:rsidRPr="009A5649">
        <w:rPr>
          <w:b/>
        </w:rPr>
        <w:t>P</w:t>
      </w:r>
      <w:r w:rsidRPr="009A5649">
        <w:rPr>
          <w:b/>
          <w:bCs/>
        </w:rPr>
        <w:t xml:space="preserve">riznanje </w:t>
      </w:r>
      <w:r w:rsidRPr="009A5649">
        <w:t xml:space="preserve">predstavlja priznanje </w:t>
      </w:r>
      <w:r w:rsidRPr="009A5649">
        <w:rPr>
          <w:bCs/>
        </w:rPr>
        <w:t xml:space="preserve">natečajnikom oz. kandidatom </w:t>
      </w:r>
      <w:r w:rsidRPr="009A5649">
        <w:t>, ki so predložili ožje uvrščene natečajne elaborate oz. elaborate, ki zaradi svoje izvirnosti ali odličnosti posameznih elementov rešitve pomenijo pomemben doprinos k razvoju stroke.</w:t>
      </w:r>
    </w:p>
    <w:p w:rsidR="009A5649" w:rsidRDefault="009A5649" w:rsidP="007C2C27">
      <w:pPr>
        <w:autoSpaceDE w:val="0"/>
        <w:jc w:val="both"/>
        <w:rPr>
          <w:b/>
        </w:rPr>
      </w:pPr>
    </w:p>
    <w:p w:rsidR="009A5649" w:rsidRDefault="009A5649" w:rsidP="007C2C27">
      <w:pPr>
        <w:autoSpaceDE w:val="0"/>
        <w:spacing w:after="100"/>
        <w:jc w:val="both"/>
      </w:pPr>
      <w:r w:rsidRPr="009A5649">
        <w:rPr>
          <w:b/>
        </w:rPr>
        <w:t>Odškodnina</w:t>
      </w:r>
      <w:r w:rsidRPr="009A5649">
        <w:t xml:space="preserve">, predstavlja delno finančno nadomestilo materialnih stroškov </w:t>
      </w:r>
      <w:r w:rsidRPr="009A5649">
        <w:rPr>
          <w:bCs/>
        </w:rPr>
        <w:t>natečajnikom oz.</w:t>
      </w:r>
      <w:r w:rsidR="007C2C27">
        <w:rPr>
          <w:bCs/>
        </w:rPr>
        <w:t xml:space="preserve"> </w:t>
      </w:r>
      <w:r w:rsidRPr="009A5649">
        <w:rPr>
          <w:bCs/>
        </w:rPr>
        <w:t>kandidatu</w:t>
      </w:r>
      <w:r w:rsidRPr="009A5649">
        <w:t>.</w:t>
      </w:r>
    </w:p>
    <w:p w:rsidR="009A5649" w:rsidRDefault="009A5649" w:rsidP="007C2C27">
      <w:pPr>
        <w:autoSpaceDE w:val="0"/>
        <w:spacing w:after="100"/>
        <w:jc w:val="both"/>
      </w:pPr>
      <w:r w:rsidRPr="009A5649">
        <w:rPr>
          <w:b/>
        </w:rPr>
        <w:t xml:space="preserve">Bruto </w:t>
      </w:r>
      <w:proofErr w:type="spellStart"/>
      <w:r w:rsidRPr="009A5649">
        <w:rPr>
          <w:b/>
        </w:rPr>
        <w:t>bruto</w:t>
      </w:r>
      <w:proofErr w:type="spellEnd"/>
      <w:r w:rsidRPr="009A5649">
        <w:rPr>
          <w:b/>
        </w:rPr>
        <w:t xml:space="preserve"> vrednost</w:t>
      </w:r>
      <w:r w:rsidRPr="009A5649">
        <w:t xml:space="preserve"> pomeni, da navedeni zneski vključujejo vse davke in </w:t>
      </w:r>
      <w:r w:rsidR="009863E4" w:rsidRPr="009A5649">
        <w:t>prispe</w:t>
      </w:r>
      <w:r w:rsidR="009863E4">
        <w:t>v</w:t>
      </w:r>
      <w:r w:rsidR="009863E4" w:rsidRPr="009A5649">
        <w:t>ke</w:t>
      </w:r>
      <w:r w:rsidRPr="009A5649">
        <w:t xml:space="preserve"> vključno z morebitnim DDV.</w:t>
      </w:r>
    </w:p>
    <w:p w:rsidR="001E6EA3" w:rsidRDefault="009A5649" w:rsidP="007C2C27">
      <w:pPr>
        <w:jc w:val="both"/>
      </w:pPr>
      <w:r w:rsidRPr="009A5649">
        <w:rPr>
          <w:b/>
        </w:rPr>
        <w:t>Obvestilo o izidu z zaključnim poročilom</w:t>
      </w:r>
      <w:r w:rsidRPr="009A5649">
        <w:t xml:space="preserve"> je dokument s katerim naročnik na portalu javnih naročil razglasi prejemnike nagrad (zmagovalce) ter priznanj in v okviru katerega ocenjevalna komisija poda poročilo o svojem delu in utemeljitvi nagrad ter priznanj (</w:t>
      </w:r>
      <w:r w:rsidRPr="009A5649">
        <w:rPr>
          <w:i/>
        </w:rPr>
        <w:t>Pravilnik o javnih natečajih, 60. člen, 90. člen ZJN-3).</w:t>
      </w:r>
    </w:p>
    <w:p w:rsidR="00777091" w:rsidRDefault="00777091" w:rsidP="007C2C27">
      <w:pPr>
        <w:spacing w:after="160" w:line="259" w:lineRule="auto"/>
        <w:jc w:val="both"/>
      </w:pPr>
    </w:p>
    <w:p w:rsidR="001E6EA3" w:rsidRDefault="001E6EA3" w:rsidP="007C2C27">
      <w:pPr>
        <w:spacing w:after="160" w:line="259" w:lineRule="auto"/>
        <w:jc w:val="both"/>
      </w:pPr>
      <w:r>
        <w:br w:type="page"/>
      </w:r>
    </w:p>
    <w:p w:rsidR="001E6EA3" w:rsidRDefault="001E6EA3" w:rsidP="007C2C27">
      <w:pPr>
        <w:pStyle w:val="Naslov1"/>
        <w:jc w:val="both"/>
      </w:pPr>
      <w:bookmarkStart w:id="2" w:name="_Toc14257243"/>
      <w:r w:rsidRPr="001E6EA3">
        <w:lastRenderedPageBreak/>
        <w:t xml:space="preserve">2. NATEČAJNI POGOJI – v kronološkem zaporedju </w:t>
      </w:r>
      <w:r w:rsidRPr="009863E4">
        <w:t>izvedbe</w:t>
      </w:r>
      <w:r w:rsidRPr="001E6EA3">
        <w:t xml:space="preserve"> natečaja</w:t>
      </w:r>
      <w:bookmarkEnd w:id="2"/>
    </w:p>
    <w:p w:rsidR="001E6EA3" w:rsidRPr="009863E4" w:rsidRDefault="001E6EA3" w:rsidP="007C2C27">
      <w:pPr>
        <w:pStyle w:val="Naslov2"/>
        <w:jc w:val="both"/>
      </w:pPr>
      <w:bookmarkStart w:id="3" w:name="_Toc14257244"/>
      <w:r w:rsidRPr="009863E4">
        <w:t>2.1. Naročnik in sodelujoče institucije</w:t>
      </w:r>
      <w:bookmarkEnd w:id="3"/>
    </w:p>
    <w:p w:rsidR="001E6EA3" w:rsidRPr="001E6EA3" w:rsidRDefault="001E6EA3" w:rsidP="007C2C27">
      <w:pPr>
        <w:jc w:val="both"/>
      </w:pPr>
      <w:r w:rsidRPr="001E6EA3">
        <w:t>Občina Rogaška Slatina</w:t>
      </w:r>
    </w:p>
    <w:p w:rsidR="001E6EA3" w:rsidRPr="001E6EA3" w:rsidRDefault="001E6EA3" w:rsidP="007C2C27">
      <w:pPr>
        <w:jc w:val="both"/>
      </w:pPr>
      <w:r w:rsidRPr="001E6EA3">
        <w:t>Izletniška ulica 2</w:t>
      </w:r>
    </w:p>
    <w:p w:rsidR="001E6EA3" w:rsidRPr="001E6EA3" w:rsidRDefault="001E6EA3" w:rsidP="007C2C27">
      <w:pPr>
        <w:jc w:val="both"/>
      </w:pPr>
      <w:r w:rsidRPr="001E6EA3">
        <w:t>3250 Rogaška Slatina</w:t>
      </w:r>
    </w:p>
    <w:p w:rsidR="001E6EA3" w:rsidRPr="001E6EA3" w:rsidRDefault="001E6EA3" w:rsidP="007C2C27">
      <w:pPr>
        <w:jc w:val="both"/>
      </w:pPr>
    </w:p>
    <w:p w:rsidR="001E6EA3" w:rsidRPr="001E6EA3" w:rsidRDefault="001E6EA3" w:rsidP="007C2C27">
      <w:pPr>
        <w:jc w:val="both"/>
      </w:pPr>
      <w:r w:rsidRPr="001E6EA3">
        <w:t>v sodelovanju z</w:t>
      </w:r>
    </w:p>
    <w:p w:rsidR="001E6EA3" w:rsidRDefault="001E6EA3" w:rsidP="007C2C27">
      <w:pPr>
        <w:jc w:val="both"/>
      </w:pPr>
      <w:r w:rsidRPr="001E6EA3">
        <w:t xml:space="preserve">Esplanada </w:t>
      </w:r>
      <w:proofErr w:type="spellStart"/>
      <w:r w:rsidRPr="001E6EA3">
        <w:t>d.o.o</w:t>
      </w:r>
      <w:proofErr w:type="spellEnd"/>
      <w:r w:rsidRPr="001E6EA3">
        <w:t>.</w:t>
      </w:r>
    </w:p>
    <w:p w:rsidR="001E6EA3" w:rsidRDefault="001E6EA3" w:rsidP="007C2C27">
      <w:pPr>
        <w:jc w:val="both"/>
      </w:pPr>
    </w:p>
    <w:p w:rsidR="001E6EA3" w:rsidRPr="009863E4" w:rsidRDefault="001E6EA3" w:rsidP="007C2C27">
      <w:pPr>
        <w:pStyle w:val="Naslov2"/>
        <w:jc w:val="both"/>
      </w:pPr>
      <w:bookmarkStart w:id="4" w:name="_Toc14257245"/>
      <w:r w:rsidRPr="009863E4">
        <w:t>2.2. Predmet natečaja</w:t>
      </w:r>
      <w:bookmarkEnd w:id="4"/>
    </w:p>
    <w:p w:rsidR="001E6EA3" w:rsidRDefault="009A5649" w:rsidP="007C2C27">
      <w:pPr>
        <w:jc w:val="both"/>
      </w:pPr>
      <w:r w:rsidRPr="009A5649">
        <w:t xml:space="preserve">Javni, odprti, anonimni, projektni, enostopenjski natečaj za izbiro strokovno najprimernejše rešitve in izbiro izdelovalca projektne dokumentacije za </w:t>
      </w:r>
      <w:r w:rsidR="009C0A2E">
        <w:t>objekt: Razgledni stolp Kristal.</w:t>
      </w:r>
    </w:p>
    <w:p w:rsidR="009A5649" w:rsidRDefault="009A5649" w:rsidP="007C2C27">
      <w:pPr>
        <w:jc w:val="both"/>
      </w:pPr>
    </w:p>
    <w:p w:rsidR="009C3500" w:rsidRPr="009863E4" w:rsidRDefault="009C3500" w:rsidP="007C2C27">
      <w:pPr>
        <w:pStyle w:val="Naslov2"/>
        <w:jc w:val="both"/>
      </w:pPr>
      <w:bookmarkStart w:id="5" w:name="_Toc14257246"/>
      <w:r w:rsidRPr="009863E4">
        <w:t>2.3. Natečajni postopek</w:t>
      </w:r>
      <w:bookmarkEnd w:id="5"/>
    </w:p>
    <w:p w:rsidR="009C3500" w:rsidRDefault="009C3500" w:rsidP="007C2C27">
      <w:pPr>
        <w:jc w:val="both"/>
      </w:pPr>
      <w:r>
        <w:t xml:space="preserve">Natečaj poteka v skladu s točko b) 100. člena ZJN-3 kot projektni natečaj z nagradami ali plačili udeležencev. Po zaključku natečaja bo naročnik, izvedel javno naročilo izbire izdelovalca projektne dokumentacije po postopku s pogajanji brez predhodne objave v skladu s točko b) četrtega odstavka 46. člena ZJN-3, upoštevajoč vrstni red zmagovalcev projektnega natečaja. </w:t>
      </w:r>
    </w:p>
    <w:p w:rsidR="009C3500" w:rsidRDefault="009C3500" w:rsidP="007C2C27">
      <w:pPr>
        <w:jc w:val="both"/>
      </w:pPr>
    </w:p>
    <w:p w:rsidR="009C3500" w:rsidRDefault="009C3500" w:rsidP="007C2C27">
      <w:pPr>
        <w:jc w:val="both"/>
      </w:pPr>
      <w:r>
        <w:t>Naročnik se zavezuje, da ne bo prekinil postopka natečaja do pravnomočnosti rezultatov natečaja, razen po odločbah 14. člena Zakona o integriteti in preprečevanju korupcije (Uradni list RS, št. 45/10, 26/11 in 43/11).</w:t>
      </w:r>
    </w:p>
    <w:p w:rsidR="009C3500" w:rsidRDefault="009C3500" w:rsidP="007C2C27">
      <w:pPr>
        <w:jc w:val="both"/>
      </w:pPr>
    </w:p>
    <w:p w:rsidR="001E6EA3" w:rsidRPr="009863E4" w:rsidRDefault="001E6EA3" w:rsidP="007C2C27">
      <w:pPr>
        <w:pStyle w:val="Naslov2"/>
        <w:jc w:val="both"/>
      </w:pPr>
      <w:bookmarkStart w:id="6" w:name="_Toc14257247"/>
      <w:r w:rsidRPr="009863E4">
        <w:t>2.</w:t>
      </w:r>
      <w:r w:rsidR="009C3500" w:rsidRPr="009863E4">
        <w:t>4</w:t>
      </w:r>
      <w:r w:rsidRPr="009863E4">
        <w:t>. Pravne in normativne podlage</w:t>
      </w:r>
      <w:bookmarkEnd w:id="6"/>
    </w:p>
    <w:p w:rsidR="001E6EA3" w:rsidRDefault="001E6EA3" w:rsidP="007C2C27">
      <w:pPr>
        <w:jc w:val="both"/>
      </w:pPr>
      <w:r>
        <w:t>Pri pripravi natečajno ponudbene dokumentacije je potrebno upoštevati naslednje veljavne predpise in dokumentacijo:</w:t>
      </w:r>
    </w:p>
    <w:p w:rsidR="001E6EA3" w:rsidRDefault="001E6EA3" w:rsidP="007C2C27">
      <w:pPr>
        <w:pStyle w:val="Odstavekseznama"/>
        <w:numPr>
          <w:ilvl w:val="0"/>
          <w:numId w:val="22"/>
        </w:numPr>
        <w:jc w:val="both"/>
      </w:pPr>
      <w:r>
        <w:t>Zakon o urejanju prostora</w:t>
      </w:r>
      <w:r w:rsidR="003C64ED">
        <w:t xml:space="preserve"> - 2</w:t>
      </w:r>
      <w:r>
        <w:t xml:space="preserve"> (Uradni list RS, št. 61/17),</w:t>
      </w:r>
    </w:p>
    <w:p w:rsidR="001E6EA3" w:rsidRDefault="001E6EA3" w:rsidP="007C2C27">
      <w:pPr>
        <w:pStyle w:val="Odstavekseznama"/>
        <w:numPr>
          <w:ilvl w:val="0"/>
          <w:numId w:val="22"/>
        </w:numPr>
        <w:jc w:val="both"/>
      </w:pPr>
      <w:r>
        <w:t xml:space="preserve">Gradbeni zakon (Uradni list RS, št. 61/17 in 72/17 – </w:t>
      </w:r>
      <w:proofErr w:type="spellStart"/>
      <w:r>
        <w:t>popr</w:t>
      </w:r>
      <w:proofErr w:type="spellEnd"/>
      <w:r>
        <w:t>.),</w:t>
      </w:r>
    </w:p>
    <w:p w:rsidR="001E6EA3" w:rsidRDefault="001E6EA3" w:rsidP="007C2C27">
      <w:pPr>
        <w:pStyle w:val="Odstavekseznama"/>
        <w:numPr>
          <w:ilvl w:val="0"/>
          <w:numId w:val="22"/>
        </w:numPr>
        <w:jc w:val="both"/>
      </w:pPr>
      <w:r>
        <w:t>Zakon o arhitekturni in inženirski dejavnosti (Uradni list RS, št. 61/17),</w:t>
      </w:r>
    </w:p>
    <w:p w:rsidR="001E6EA3" w:rsidRDefault="001E6EA3" w:rsidP="007C2C27">
      <w:pPr>
        <w:pStyle w:val="Odstavekseznama"/>
        <w:numPr>
          <w:ilvl w:val="0"/>
          <w:numId w:val="22"/>
        </w:numPr>
        <w:jc w:val="both"/>
      </w:pPr>
      <w:r>
        <w:t>Zakon o avtorski in sorodnih pravicah (Uradni list RS, št. 16/07 – uradno prečiščeno besedilo, 68/08, 110/13,</w:t>
      </w:r>
      <w:r w:rsidR="00110955">
        <w:t xml:space="preserve"> </w:t>
      </w:r>
      <w:r>
        <w:t>56/15 in 63/16 – ZKUASP),</w:t>
      </w:r>
    </w:p>
    <w:p w:rsidR="001E6EA3" w:rsidRDefault="001E6EA3" w:rsidP="007C2C27">
      <w:pPr>
        <w:pStyle w:val="Odstavekseznama"/>
        <w:numPr>
          <w:ilvl w:val="0"/>
          <w:numId w:val="22"/>
        </w:numPr>
        <w:jc w:val="both"/>
      </w:pPr>
      <w:r>
        <w:t xml:space="preserve">Obligacijski zakonik (Uradni list RS, št. 97/07 – uradno prečiščeno besedilo, 64/16 – </w:t>
      </w:r>
      <w:proofErr w:type="spellStart"/>
      <w:r>
        <w:t>odl</w:t>
      </w:r>
      <w:proofErr w:type="spellEnd"/>
      <w:r>
        <w:t>. US in 20/18 – OROZ631),</w:t>
      </w:r>
    </w:p>
    <w:p w:rsidR="001E6EA3" w:rsidRDefault="001E6EA3" w:rsidP="007C2C27">
      <w:pPr>
        <w:pStyle w:val="Odstavekseznama"/>
        <w:numPr>
          <w:ilvl w:val="0"/>
          <w:numId w:val="22"/>
        </w:numPr>
        <w:jc w:val="both"/>
      </w:pPr>
      <w:r>
        <w:t>Pravilnik o podrobnejši vsebini dokumentacije in obrazcih, povezanih z graditvijo objektov (Uradni list RS, št.</w:t>
      </w:r>
      <w:r w:rsidR="00110955">
        <w:t xml:space="preserve"> </w:t>
      </w:r>
      <w:r>
        <w:t xml:space="preserve">36/18 in 51/18 – </w:t>
      </w:r>
      <w:proofErr w:type="spellStart"/>
      <w:r>
        <w:t>popr</w:t>
      </w:r>
      <w:proofErr w:type="spellEnd"/>
      <w:r>
        <w:t>.),</w:t>
      </w:r>
    </w:p>
    <w:p w:rsidR="00C151D1" w:rsidRDefault="00C151D1" w:rsidP="007C2C27">
      <w:pPr>
        <w:pStyle w:val="Odstavekseznama"/>
        <w:numPr>
          <w:ilvl w:val="0"/>
          <w:numId w:val="22"/>
        </w:numPr>
        <w:jc w:val="both"/>
      </w:pPr>
      <w:r>
        <w:t>Pravilnik o javnih natečajih za izbiro strokovno najprimernejših rešitev prostorskih ureditev in objektov (Uradni list RS, št. 108/04, s spremembami - Pravilnik o javnih natečajih),</w:t>
      </w:r>
    </w:p>
    <w:p w:rsidR="003C64ED" w:rsidRDefault="003C64ED" w:rsidP="007C2C27">
      <w:pPr>
        <w:pStyle w:val="Odstavekseznama"/>
        <w:numPr>
          <w:ilvl w:val="0"/>
          <w:numId w:val="22"/>
        </w:numPr>
        <w:jc w:val="both"/>
      </w:pPr>
      <w:r>
        <w:t>Uredba o razvrščanju objektov,</w:t>
      </w:r>
    </w:p>
    <w:p w:rsidR="00C151D1" w:rsidRDefault="00C151D1" w:rsidP="007C2C27">
      <w:pPr>
        <w:pStyle w:val="Odstavekseznama"/>
        <w:numPr>
          <w:ilvl w:val="0"/>
          <w:numId w:val="22"/>
        </w:numPr>
        <w:jc w:val="both"/>
      </w:pPr>
      <w:r>
        <w:t>Pravilnik o projektni dokumentaciji (Uradni list RS, št. 55/08),</w:t>
      </w:r>
    </w:p>
    <w:p w:rsidR="00C151D1" w:rsidRDefault="00C151D1" w:rsidP="007C2C27">
      <w:pPr>
        <w:pStyle w:val="Odstavekseznama"/>
        <w:numPr>
          <w:ilvl w:val="0"/>
          <w:numId w:val="22"/>
        </w:numPr>
        <w:jc w:val="both"/>
      </w:pPr>
      <w:r>
        <w:t>Zakon o javnem naročanju (ZJN-3, Uradni list RS, št. 91/15),</w:t>
      </w:r>
    </w:p>
    <w:p w:rsidR="00C151D1" w:rsidRDefault="00C151D1" w:rsidP="007C2C27">
      <w:pPr>
        <w:pStyle w:val="Odstavekseznama"/>
        <w:numPr>
          <w:ilvl w:val="0"/>
          <w:numId w:val="22"/>
        </w:numPr>
        <w:jc w:val="both"/>
      </w:pPr>
      <w:r>
        <w:t>Uredbo o finančnih zavarovanjih (Uradni list RS, št. 27/16)</w:t>
      </w:r>
    </w:p>
    <w:p w:rsidR="00C151D1" w:rsidRDefault="00C151D1" w:rsidP="007C2C27">
      <w:pPr>
        <w:pStyle w:val="Odstavekseznama"/>
        <w:numPr>
          <w:ilvl w:val="0"/>
          <w:numId w:val="22"/>
        </w:numPr>
        <w:jc w:val="both"/>
      </w:pPr>
      <w:r>
        <w:t>Zakon o pravnem varstvu v postopkih javnega naročanja (ZPVPJN, Uradni list RS št. 43/11, 60/11 – ZTP-D, 63/13, 90/14 – ZDU-1I in 60/17),</w:t>
      </w:r>
    </w:p>
    <w:p w:rsidR="00C151D1" w:rsidRPr="007C2C27" w:rsidRDefault="00C151D1" w:rsidP="007C2C27">
      <w:pPr>
        <w:pStyle w:val="Odstavekseznama"/>
        <w:numPr>
          <w:ilvl w:val="0"/>
          <w:numId w:val="22"/>
        </w:numPr>
        <w:jc w:val="both"/>
        <w:rPr>
          <w:rFonts w:ascii="Arial" w:hAnsi="Arial"/>
          <w:color w:val="000000"/>
        </w:rPr>
      </w:pPr>
      <w:r w:rsidRPr="007C2C27">
        <w:rPr>
          <w:color w:val="000000"/>
        </w:rPr>
        <w:t xml:space="preserve">Pravilnik o zagotavljanju neoviranega dostopa, vstopa in uporabe objektov v javni rabi ter večstanovanjskih stavb (Uradni list RS št. </w:t>
      </w:r>
      <w:r>
        <w:t>97/03</w:t>
      </w:r>
      <w:r w:rsidRPr="007C2C27">
        <w:rPr>
          <w:color w:val="000000"/>
        </w:rPr>
        <w:t xml:space="preserve">, </w:t>
      </w:r>
      <w:r>
        <w:t>33/07</w:t>
      </w:r>
      <w:r w:rsidRPr="007C2C27">
        <w:rPr>
          <w:color w:val="000000"/>
        </w:rPr>
        <w:t xml:space="preserve"> – ZPNačrt in </w:t>
      </w:r>
      <w:r>
        <w:t>77/09</w:t>
      </w:r>
      <w:r w:rsidRPr="007C2C27">
        <w:rPr>
          <w:color w:val="000000"/>
        </w:rPr>
        <w:t xml:space="preserve"> – odl.US),</w:t>
      </w:r>
    </w:p>
    <w:p w:rsidR="001E6EA3" w:rsidRDefault="001E6EA3" w:rsidP="007C2C27">
      <w:pPr>
        <w:pStyle w:val="Odstavekseznama"/>
        <w:numPr>
          <w:ilvl w:val="0"/>
          <w:numId w:val="22"/>
        </w:numPr>
        <w:jc w:val="both"/>
      </w:pPr>
      <w:r>
        <w:t>Kodeks poklicne etike članov Zbornice za arhitekturo in prostor Slovenije (ZAPS) (Uradni list RS, št. 59/18),</w:t>
      </w:r>
    </w:p>
    <w:p w:rsidR="001E6EA3" w:rsidRDefault="001E6EA3" w:rsidP="007C2C27">
      <w:pPr>
        <w:pStyle w:val="Odstavekseznama"/>
        <w:numPr>
          <w:ilvl w:val="0"/>
          <w:numId w:val="22"/>
        </w:numPr>
        <w:jc w:val="both"/>
      </w:pPr>
      <w:r>
        <w:t>Uredba o ravnanju z odpadki, ki nastanejo pri gradbenih delih (Uradni list RS, št. 34/08),</w:t>
      </w:r>
    </w:p>
    <w:p w:rsidR="001E6EA3" w:rsidRDefault="001E6EA3" w:rsidP="007C2C27">
      <w:pPr>
        <w:pStyle w:val="Odstavekseznama"/>
        <w:numPr>
          <w:ilvl w:val="0"/>
          <w:numId w:val="22"/>
        </w:numPr>
        <w:jc w:val="both"/>
      </w:pPr>
      <w:r>
        <w:t>Pravilnik o univerzalni graditvi in uporabi objektov (Uradni list RS, št. 41/18),</w:t>
      </w:r>
    </w:p>
    <w:p w:rsidR="001E6EA3" w:rsidRDefault="001E6EA3" w:rsidP="007C2C27">
      <w:pPr>
        <w:pStyle w:val="Odstavekseznama"/>
        <w:numPr>
          <w:ilvl w:val="0"/>
          <w:numId w:val="22"/>
        </w:numPr>
        <w:jc w:val="both"/>
      </w:pPr>
      <w:r>
        <w:t>Uredba o razvrščanju objektov (Uradni list RS, št. 37/18),</w:t>
      </w:r>
    </w:p>
    <w:p w:rsidR="001E6EA3" w:rsidRDefault="001E6EA3" w:rsidP="007C2C27">
      <w:pPr>
        <w:pStyle w:val="Odstavekseznama"/>
        <w:numPr>
          <w:ilvl w:val="0"/>
          <w:numId w:val="22"/>
        </w:numPr>
        <w:jc w:val="both"/>
      </w:pPr>
      <w:r>
        <w:t>Uredba o preprečevanju in zmanjševanju emisije delcev iz gradbišč (Uradni list RS, št. 21/11),</w:t>
      </w:r>
    </w:p>
    <w:p w:rsidR="001E6EA3" w:rsidRDefault="001E6EA3" w:rsidP="007C2C27">
      <w:pPr>
        <w:pStyle w:val="Odstavekseznama"/>
        <w:numPr>
          <w:ilvl w:val="0"/>
          <w:numId w:val="22"/>
        </w:numPr>
        <w:jc w:val="both"/>
      </w:pPr>
      <w:r>
        <w:t>Pravilnik o požarni varnosti v stavbah (Uradni list RS, št. 31/04, 10/05, 83/05, 14/07, 12/13 in 61/17 – GZ),</w:t>
      </w:r>
    </w:p>
    <w:p w:rsidR="001E6EA3" w:rsidRDefault="001E6EA3" w:rsidP="007C2C27">
      <w:pPr>
        <w:pStyle w:val="Odstavekseznama"/>
        <w:numPr>
          <w:ilvl w:val="0"/>
          <w:numId w:val="22"/>
        </w:numPr>
        <w:jc w:val="both"/>
      </w:pPr>
      <w:r>
        <w:t>Pravilnik o prezračevanju in klimatizaciji stavb (Uradni list RS, št. 42/02, 105/02, 110/02 – ZGO-1 in 61/17 – GZ),</w:t>
      </w:r>
    </w:p>
    <w:p w:rsidR="001E6EA3" w:rsidRDefault="001E6EA3" w:rsidP="007C2C27">
      <w:pPr>
        <w:pStyle w:val="Odstavekseznama"/>
        <w:numPr>
          <w:ilvl w:val="0"/>
          <w:numId w:val="22"/>
        </w:numPr>
        <w:jc w:val="both"/>
      </w:pPr>
      <w:r>
        <w:t>Pravilnik o učinkoviti rabi energije v stavbah (Uradni list RS, št. 52/10 in 61/17 – GZ),</w:t>
      </w:r>
    </w:p>
    <w:p w:rsidR="001E6EA3" w:rsidRDefault="001E6EA3" w:rsidP="007C2C27">
      <w:pPr>
        <w:pStyle w:val="Odstavekseznama"/>
        <w:numPr>
          <w:ilvl w:val="0"/>
          <w:numId w:val="22"/>
        </w:numPr>
        <w:jc w:val="both"/>
      </w:pPr>
      <w:r>
        <w:t>Pravilnik o zaščiti pred hrupom v stavbah (Uradni list RS, št. 10/12 in 61/17 – GZ),</w:t>
      </w:r>
    </w:p>
    <w:p w:rsidR="001E6EA3" w:rsidRDefault="001E6EA3" w:rsidP="007C2C27">
      <w:pPr>
        <w:pStyle w:val="Odstavekseznama"/>
        <w:numPr>
          <w:ilvl w:val="0"/>
          <w:numId w:val="22"/>
        </w:numPr>
        <w:jc w:val="both"/>
      </w:pPr>
      <w:r>
        <w:t>Uredba o mejnih vrednostih kazalcev hrupa v okolju (Uradni list RS, št. 43/18),</w:t>
      </w:r>
    </w:p>
    <w:p w:rsidR="001E6EA3" w:rsidRDefault="001E6EA3" w:rsidP="007C2C27">
      <w:pPr>
        <w:pStyle w:val="Odstavekseznama"/>
        <w:numPr>
          <w:ilvl w:val="0"/>
          <w:numId w:val="22"/>
        </w:numPr>
        <w:jc w:val="both"/>
      </w:pPr>
      <w:r>
        <w:t>Pravilnik o zaščiti stavb pred vlago (Uradni list RS, št. 29/04 in 61/17 – GZ),</w:t>
      </w:r>
    </w:p>
    <w:p w:rsidR="001E6EA3" w:rsidRDefault="001E6EA3" w:rsidP="007C2C27">
      <w:pPr>
        <w:pStyle w:val="Odstavekseznama"/>
        <w:numPr>
          <w:ilvl w:val="0"/>
          <w:numId w:val="22"/>
        </w:numPr>
        <w:jc w:val="both"/>
      </w:pPr>
      <w:r>
        <w:t>Uredba o mejnih vrednostih svetlobnega onesnaževanja okolja (Uradni list RS, št. 81/07, 109/07, 62/10 in</w:t>
      </w:r>
      <w:r w:rsidR="00110955">
        <w:t xml:space="preserve"> </w:t>
      </w:r>
      <w:r>
        <w:t>46/13),</w:t>
      </w:r>
    </w:p>
    <w:p w:rsidR="001E6EA3" w:rsidRDefault="001E6EA3" w:rsidP="007C2C27">
      <w:pPr>
        <w:pStyle w:val="Odstavekseznama"/>
        <w:numPr>
          <w:ilvl w:val="0"/>
          <w:numId w:val="22"/>
        </w:numPr>
        <w:jc w:val="both"/>
      </w:pPr>
      <w:r>
        <w:t>Pravilnik o cestnih priključkih na javne ceste (Uradni list RS, št. 86/09 in 109/10 – ZCes-1),</w:t>
      </w:r>
    </w:p>
    <w:p w:rsidR="001E6EA3" w:rsidRDefault="001E6EA3" w:rsidP="007C2C27">
      <w:pPr>
        <w:pStyle w:val="Odstavekseznama"/>
        <w:numPr>
          <w:ilvl w:val="0"/>
          <w:numId w:val="22"/>
        </w:numPr>
        <w:jc w:val="both"/>
      </w:pPr>
      <w:r>
        <w:t xml:space="preserve">Odlok o občinskem prostorskem načrtu </w:t>
      </w:r>
      <w:r w:rsidR="00110955">
        <w:t>Rogaška Slatina</w:t>
      </w:r>
      <w:r>
        <w:t xml:space="preserve"> </w:t>
      </w:r>
    </w:p>
    <w:p w:rsidR="00110955" w:rsidRDefault="00110955" w:rsidP="007C2C27">
      <w:pPr>
        <w:jc w:val="both"/>
      </w:pPr>
    </w:p>
    <w:p w:rsidR="00110955" w:rsidRDefault="00110955" w:rsidP="007C2C27">
      <w:pPr>
        <w:jc w:val="both"/>
      </w:pPr>
      <w:r>
        <w:lastRenderedPageBreak/>
        <w:t>ter vso ostalo veljavno zakonodajo in druge predpise s področja predmeta natečaja in natečajne pogoje, ki glede na prej naštete predpise natančneje določajo merila ocenjevanja in obveznosti udeležencev natečaja.</w:t>
      </w:r>
    </w:p>
    <w:p w:rsidR="00110955" w:rsidRDefault="00110955" w:rsidP="007C2C27">
      <w:pPr>
        <w:spacing w:line="276" w:lineRule="auto"/>
        <w:jc w:val="both"/>
      </w:pPr>
    </w:p>
    <w:p w:rsidR="00110955" w:rsidRPr="009863E4" w:rsidRDefault="00110955" w:rsidP="007C2C27">
      <w:pPr>
        <w:pStyle w:val="Naslov2"/>
        <w:jc w:val="both"/>
      </w:pPr>
      <w:bookmarkStart w:id="7" w:name="_Toc14257248"/>
      <w:r w:rsidRPr="009863E4">
        <w:t>2.</w:t>
      </w:r>
      <w:r w:rsidR="00794D4E" w:rsidRPr="009863E4">
        <w:t>5</w:t>
      </w:r>
      <w:r w:rsidRPr="009863E4">
        <w:t>. Člani ocenjevalne komisije</w:t>
      </w:r>
      <w:bookmarkEnd w:id="7"/>
    </w:p>
    <w:p w:rsidR="00F54CCB" w:rsidRPr="00F54CCB" w:rsidRDefault="00F54CCB" w:rsidP="00F54CCB">
      <w:pPr>
        <w:spacing w:line="276" w:lineRule="auto"/>
        <w:jc w:val="both"/>
      </w:pPr>
      <w:r w:rsidRPr="00F54CCB">
        <w:t>Člani ocenjevalne komisije:</w:t>
      </w:r>
    </w:p>
    <w:p w:rsidR="00F54CCB" w:rsidRPr="00F54CCB" w:rsidRDefault="00F54CCB" w:rsidP="00F54CCB">
      <w:pPr>
        <w:pStyle w:val="Odstavekseznama"/>
        <w:numPr>
          <w:ilvl w:val="0"/>
          <w:numId w:val="25"/>
        </w:numPr>
        <w:spacing w:line="276" w:lineRule="auto"/>
        <w:jc w:val="both"/>
      </w:pPr>
      <w:r w:rsidRPr="00F54CCB">
        <w:t xml:space="preserve">prof. mag. Peter Gabrijelčič, </w:t>
      </w:r>
      <w:proofErr w:type="spellStart"/>
      <w:r w:rsidRPr="00F54CCB">
        <w:t>u.d.i.a</w:t>
      </w:r>
      <w:proofErr w:type="spellEnd"/>
      <w:r w:rsidRPr="00F54CCB">
        <w:t>., predsednik;</w:t>
      </w:r>
    </w:p>
    <w:p w:rsidR="00F54CCB" w:rsidRPr="00F54CCB" w:rsidRDefault="00F54CCB" w:rsidP="00F54CCB">
      <w:pPr>
        <w:pStyle w:val="Odstavekseznama"/>
        <w:numPr>
          <w:ilvl w:val="0"/>
          <w:numId w:val="25"/>
        </w:numPr>
        <w:spacing w:line="276" w:lineRule="auto"/>
        <w:jc w:val="both"/>
      </w:pPr>
      <w:r w:rsidRPr="00F54CCB">
        <w:t xml:space="preserve">Matej Blenkuš, </w:t>
      </w:r>
      <w:proofErr w:type="spellStart"/>
      <w:r w:rsidRPr="00F54CCB">
        <w:t>u.d.i.a</w:t>
      </w:r>
      <w:proofErr w:type="spellEnd"/>
      <w:r w:rsidRPr="00F54CCB">
        <w:t>, član;</w:t>
      </w:r>
    </w:p>
    <w:p w:rsidR="00F54CCB" w:rsidRPr="00F54CCB" w:rsidRDefault="00F54CCB" w:rsidP="00F54CCB">
      <w:pPr>
        <w:pStyle w:val="Odstavekseznama"/>
        <w:numPr>
          <w:ilvl w:val="0"/>
          <w:numId w:val="25"/>
        </w:numPr>
        <w:spacing w:line="276" w:lineRule="auto"/>
        <w:jc w:val="both"/>
      </w:pPr>
      <w:r w:rsidRPr="00F54CCB">
        <w:t xml:space="preserve">Andrej Malgaj, </w:t>
      </w:r>
      <w:proofErr w:type="spellStart"/>
      <w:r w:rsidRPr="00F54CCB">
        <w:t>univ.dipl.inž.arh</w:t>
      </w:r>
      <w:proofErr w:type="spellEnd"/>
      <w:r w:rsidRPr="00F54CCB">
        <w:t>, član;</w:t>
      </w:r>
    </w:p>
    <w:p w:rsidR="00F54CCB" w:rsidRPr="00F54CCB" w:rsidRDefault="00F54CCB" w:rsidP="00F54CCB">
      <w:pPr>
        <w:pStyle w:val="Odstavekseznama"/>
        <w:numPr>
          <w:ilvl w:val="0"/>
          <w:numId w:val="25"/>
        </w:numPr>
        <w:spacing w:line="276" w:lineRule="auto"/>
        <w:jc w:val="both"/>
      </w:pPr>
      <w:r w:rsidRPr="00F54CCB">
        <w:t>dr. Robert Peskar, član;</w:t>
      </w:r>
    </w:p>
    <w:p w:rsidR="00F54CCB" w:rsidRPr="00F54CCB" w:rsidRDefault="00F54CCB" w:rsidP="00F54CCB">
      <w:pPr>
        <w:pStyle w:val="Odstavekseznama"/>
        <w:numPr>
          <w:ilvl w:val="0"/>
          <w:numId w:val="25"/>
        </w:numPr>
        <w:spacing w:line="276" w:lineRule="auto"/>
        <w:jc w:val="both"/>
      </w:pPr>
      <w:r w:rsidRPr="00F54CCB">
        <w:t xml:space="preserve">Tomaž Strehovec, </w:t>
      </w:r>
      <w:proofErr w:type="spellStart"/>
      <w:r w:rsidRPr="00F54CCB">
        <w:t>univ.dipl.inž.arh</w:t>
      </w:r>
      <w:proofErr w:type="spellEnd"/>
      <w:r w:rsidRPr="00F54CCB">
        <w:t>., član.</w:t>
      </w:r>
    </w:p>
    <w:p w:rsidR="00110955" w:rsidRDefault="00110955" w:rsidP="007C2C27">
      <w:pPr>
        <w:spacing w:line="276" w:lineRule="auto"/>
        <w:jc w:val="both"/>
        <w:rPr>
          <w:b/>
        </w:rPr>
      </w:pPr>
    </w:p>
    <w:p w:rsidR="00110955" w:rsidRPr="009863E4" w:rsidRDefault="00110955" w:rsidP="007C2C27">
      <w:pPr>
        <w:pStyle w:val="Naslov2"/>
        <w:jc w:val="both"/>
      </w:pPr>
      <w:bookmarkStart w:id="8" w:name="_Toc14257249"/>
      <w:r w:rsidRPr="009863E4">
        <w:t>2.</w:t>
      </w:r>
      <w:r w:rsidR="00794D4E" w:rsidRPr="009863E4">
        <w:t>6</w:t>
      </w:r>
      <w:r w:rsidRPr="009863E4">
        <w:t xml:space="preserve">. </w:t>
      </w:r>
      <w:r w:rsidR="00C86ECA" w:rsidRPr="009863E4">
        <w:t>Ciljna</w:t>
      </w:r>
      <w:r w:rsidRPr="009863E4">
        <w:t xml:space="preserve"> vrednosti investicije</w:t>
      </w:r>
      <w:bookmarkEnd w:id="8"/>
    </w:p>
    <w:p w:rsidR="00110955" w:rsidRPr="00110955" w:rsidRDefault="00110955" w:rsidP="007C2C27">
      <w:pPr>
        <w:spacing w:line="276" w:lineRule="auto"/>
        <w:jc w:val="both"/>
        <w:rPr>
          <w:rFonts w:cs="Swis721LtCnBT"/>
          <w:szCs w:val="20"/>
        </w:rPr>
      </w:pPr>
      <w:r w:rsidRPr="00110955">
        <w:rPr>
          <w:rFonts w:cs="Swis721LtCnBT"/>
          <w:szCs w:val="20"/>
        </w:rPr>
        <w:t xml:space="preserve">Ocenjena vrednost investicije izgradnje Razglednega stopa Kristal v Rogaški Slatini znaša </w:t>
      </w:r>
      <w:r w:rsidRPr="00110955">
        <w:t>1.750.000,00 EUR</w:t>
      </w:r>
      <w:r>
        <w:t xml:space="preserve"> </w:t>
      </w:r>
      <w:r w:rsidRPr="00110955">
        <w:rPr>
          <w:rFonts w:cs="Swis721LtCnBT"/>
          <w:szCs w:val="20"/>
        </w:rPr>
        <w:t>brez DDV, in obsega</w:t>
      </w:r>
    </w:p>
    <w:p w:rsidR="00110955" w:rsidRPr="00110955" w:rsidRDefault="00110955" w:rsidP="007C2C27">
      <w:pPr>
        <w:spacing w:line="276" w:lineRule="auto"/>
        <w:jc w:val="both"/>
        <w:rPr>
          <w:rFonts w:cs="Swis721LtCnBT"/>
          <w:szCs w:val="20"/>
        </w:rPr>
      </w:pPr>
      <w:r w:rsidRPr="00110955">
        <w:rPr>
          <w:rFonts w:cs="Swis721LtCnBT"/>
          <w:szCs w:val="20"/>
        </w:rPr>
        <w:t>naslednje postavke:</w:t>
      </w:r>
    </w:p>
    <w:p w:rsidR="00110955" w:rsidRPr="005657A7" w:rsidRDefault="00110955" w:rsidP="007C2C27">
      <w:pPr>
        <w:pStyle w:val="Odstavekseznama"/>
        <w:numPr>
          <w:ilvl w:val="0"/>
          <w:numId w:val="1"/>
        </w:numPr>
        <w:jc w:val="both"/>
      </w:pPr>
      <w:r>
        <w:rPr>
          <w:color w:val="222222"/>
          <w:szCs w:val="20"/>
          <w:shd w:val="clear" w:color="auto" w:fill="FFFFFF"/>
        </w:rPr>
        <w:t>projektna in druga dokumentacija za gradnjo ter opravljanje projektantskega nadzora</w:t>
      </w:r>
    </w:p>
    <w:p w:rsidR="00110955" w:rsidRDefault="00110955" w:rsidP="007C2C27">
      <w:pPr>
        <w:pStyle w:val="Odstavekseznama"/>
        <w:numPr>
          <w:ilvl w:val="0"/>
          <w:numId w:val="1"/>
        </w:numPr>
        <w:jc w:val="both"/>
      </w:pPr>
      <w:r>
        <w:t>investicijska dokumentacija in nadzor</w:t>
      </w:r>
    </w:p>
    <w:p w:rsidR="00110955" w:rsidRDefault="00110955" w:rsidP="007C2C27">
      <w:pPr>
        <w:pStyle w:val="Odstavekseznama"/>
        <w:numPr>
          <w:ilvl w:val="0"/>
          <w:numId w:val="1"/>
        </w:numPr>
        <w:jc w:val="both"/>
      </w:pPr>
      <w:r>
        <w:t xml:space="preserve">gradbeno – obrtniška in instalacijska dela </w:t>
      </w:r>
    </w:p>
    <w:p w:rsidR="00110955" w:rsidRDefault="00110955" w:rsidP="007C2C27">
      <w:pPr>
        <w:pStyle w:val="Odstavekseznama"/>
        <w:numPr>
          <w:ilvl w:val="0"/>
          <w:numId w:val="1"/>
        </w:numPr>
        <w:jc w:val="both"/>
      </w:pPr>
      <w:r>
        <w:t>komunalna infrastruktura (priključki)</w:t>
      </w:r>
    </w:p>
    <w:p w:rsidR="00110955" w:rsidRDefault="00110955" w:rsidP="007C2C27">
      <w:pPr>
        <w:pStyle w:val="Odstavekseznama"/>
        <w:numPr>
          <w:ilvl w:val="0"/>
          <w:numId w:val="1"/>
        </w:numPr>
        <w:jc w:val="both"/>
      </w:pPr>
      <w:r>
        <w:t xml:space="preserve">oprema </w:t>
      </w:r>
    </w:p>
    <w:p w:rsidR="00110955" w:rsidRDefault="00110955" w:rsidP="007C2C27">
      <w:pPr>
        <w:spacing w:line="276" w:lineRule="auto"/>
        <w:jc w:val="both"/>
        <w:rPr>
          <w:rFonts w:cs="Swis721LtCnBT"/>
          <w:szCs w:val="20"/>
        </w:rPr>
      </w:pPr>
    </w:p>
    <w:p w:rsidR="00110955" w:rsidRPr="009863E4" w:rsidRDefault="00794D4E" w:rsidP="007C2C27">
      <w:pPr>
        <w:pStyle w:val="Naslov2"/>
        <w:jc w:val="both"/>
      </w:pPr>
      <w:bookmarkStart w:id="9" w:name="_Toc14257250"/>
      <w:r w:rsidRPr="009863E4">
        <w:t>2.7</w:t>
      </w:r>
      <w:r w:rsidR="00110955" w:rsidRPr="009863E4">
        <w:t xml:space="preserve">. </w:t>
      </w:r>
      <w:r w:rsidR="00C151D1" w:rsidRPr="009863E4">
        <w:t>Začetek natečaja in prevzem razpisne dokumentacije za natečaj</w:t>
      </w:r>
      <w:bookmarkEnd w:id="9"/>
      <w:r w:rsidR="00C151D1" w:rsidRPr="009863E4">
        <w:t xml:space="preserve"> </w:t>
      </w:r>
    </w:p>
    <w:p w:rsidR="00C151D1" w:rsidRPr="00C151D1" w:rsidRDefault="00C151D1" w:rsidP="007C2C27">
      <w:pPr>
        <w:jc w:val="both"/>
      </w:pPr>
      <w:r w:rsidRPr="00C151D1">
        <w:t>Natečaj se prične z dnem razpisa natečaja na Portalu javnih naročil. Prevzem razpisne dokumentacije za natečaj in oddajo</w:t>
      </w:r>
      <w:r w:rsidR="003C64ED">
        <w:t xml:space="preserve"> </w:t>
      </w:r>
      <w:r w:rsidR="002D23BD">
        <w:t>javnega naročila je brezplačen.</w:t>
      </w:r>
    </w:p>
    <w:p w:rsidR="00C151D1" w:rsidRPr="00C151D1" w:rsidRDefault="00C151D1" w:rsidP="007C2C27">
      <w:pPr>
        <w:jc w:val="both"/>
      </w:pPr>
    </w:p>
    <w:p w:rsidR="00C151D1" w:rsidRDefault="00C151D1" w:rsidP="007C2C27">
      <w:pPr>
        <w:jc w:val="both"/>
      </w:pPr>
      <w:r w:rsidRPr="00C151D1">
        <w:t xml:space="preserve">S prevzemom razpisne dokumentacije za natečaj in oddajo javnega naročila se natečajniki in kandidat zavezujejo, da bodo uporabljali gradivo izključno za pripravo natečajno ponudbene dokumentacije. </w:t>
      </w:r>
    </w:p>
    <w:p w:rsidR="00110955" w:rsidRPr="00110955" w:rsidRDefault="00110955" w:rsidP="007C2C27">
      <w:pPr>
        <w:jc w:val="both"/>
      </w:pPr>
    </w:p>
    <w:p w:rsidR="007C2C27" w:rsidRDefault="00110955" w:rsidP="007C2C27">
      <w:pPr>
        <w:pStyle w:val="Naslov2"/>
        <w:jc w:val="both"/>
      </w:pPr>
      <w:bookmarkStart w:id="10" w:name="_Toc14257251"/>
      <w:r w:rsidRPr="009863E4">
        <w:t>2.</w:t>
      </w:r>
      <w:r w:rsidR="00794D4E" w:rsidRPr="009863E4">
        <w:t>8</w:t>
      </w:r>
      <w:r w:rsidRPr="009863E4">
        <w:t xml:space="preserve">. </w:t>
      </w:r>
      <w:r w:rsidR="007C2C27" w:rsidRPr="007C2C27">
        <w:t>Natečajnik, gospodarski subjekt, skupina gospodarskih subjektov in gospodarski subjekt s podizvajalci</w:t>
      </w:r>
      <w:bookmarkEnd w:id="10"/>
    </w:p>
    <w:p w:rsidR="003C64ED" w:rsidRPr="007C2C27" w:rsidRDefault="003C64ED" w:rsidP="007C2C27">
      <w:pPr>
        <w:jc w:val="both"/>
      </w:pPr>
      <w:r w:rsidRPr="007C2C27">
        <w:t>Na natečaju lahko v sestavi natečajnika sodelujejo pravne in fizične osebe, ki na dan roka za oddajo natečajno ponudbene dokumentacije izpolnjujejo pogoje, določene v razpisni dokumentaciji za natečaj. Natečajno ponudbeno dokumentacijo predložita natečajnik (natečajni elaborat) in gospodarski subjekt (spremljajoča ponudbena dokumentacija).</w:t>
      </w:r>
    </w:p>
    <w:p w:rsidR="003C64ED" w:rsidRPr="007C2C27" w:rsidRDefault="003C64ED" w:rsidP="007C2C27">
      <w:pPr>
        <w:jc w:val="both"/>
        <w:rPr>
          <w:rFonts w:cs="Swis721LtCnBT"/>
          <w:szCs w:val="20"/>
        </w:rPr>
      </w:pPr>
    </w:p>
    <w:p w:rsidR="003C64ED" w:rsidRPr="007C2C27" w:rsidRDefault="003C64ED" w:rsidP="007C2C27">
      <w:pPr>
        <w:jc w:val="both"/>
        <w:rPr>
          <w:rFonts w:cs="Swis721LtCnBT"/>
          <w:szCs w:val="20"/>
        </w:rPr>
      </w:pPr>
      <w:r w:rsidRPr="007C2C27">
        <w:rPr>
          <w:rFonts w:cs="Swis721LtCnBT"/>
          <w:szCs w:val="20"/>
        </w:rPr>
        <w:t>Gospodarski subjekt lahko glede izpolnjevanja pogojev v zvezi z ekonomskim in finančnim položajem ter tehnično in strokovno sposobnostjo v skladu z 81. členom ZJN-3 uporabi tudi zmogljivosti drugih subjektov.</w:t>
      </w:r>
    </w:p>
    <w:p w:rsidR="003C64ED" w:rsidRPr="007C2C27" w:rsidRDefault="003C64ED" w:rsidP="007C2C27">
      <w:pPr>
        <w:jc w:val="both"/>
        <w:rPr>
          <w:rFonts w:cs="Swis721LtCnBT"/>
          <w:szCs w:val="20"/>
        </w:rPr>
      </w:pPr>
    </w:p>
    <w:p w:rsidR="00110955" w:rsidRPr="007C2C27" w:rsidRDefault="003C64ED" w:rsidP="007C2C27">
      <w:pPr>
        <w:jc w:val="both"/>
        <w:rPr>
          <w:rFonts w:cs="Swis721LtCnBT"/>
          <w:szCs w:val="20"/>
        </w:rPr>
      </w:pPr>
      <w:r w:rsidRPr="007C2C27">
        <w:rPr>
          <w:rFonts w:cs="Swis721LtCnBT"/>
          <w:szCs w:val="20"/>
        </w:rPr>
        <w:t>Natečajno ponudbeno dokumentacijo lahko predloži skupina gospodarskih subjektov – skupna natečajno ponudbena dokumentacija. Natečajno ponudbeno dokumentacijo lahko predloži tudi gospodarski subjekt s podizvajalci. Skupina gospodarskih subjektov ali gospodarski subjekt s podizvajalci nastopa v skladu z določili ZJN-3.</w:t>
      </w:r>
    </w:p>
    <w:p w:rsidR="003C64ED" w:rsidRPr="00110955" w:rsidRDefault="003C64ED" w:rsidP="007C2C27">
      <w:pPr>
        <w:jc w:val="both"/>
        <w:rPr>
          <w:rFonts w:cs="Swis721LtCnBT"/>
          <w:szCs w:val="20"/>
        </w:rPr>
      </w:pPr>
    </w:p>
    <w:p w:rsidR="00110955" w:rsidRPr="009863E4" w:rsidRDefault="00110955" w:rsidP="007C2C27">
      <w:pPr>
        <w:pStyle w:val="Naslov2"/>
        <w:jc w:val="both"/>
      </w:pPr>
      <w:bookmarkStart w:id="11" w:name="_Toc14257252"/>
      <w:r w:rsidRPr="009863E4">
        <w:t>2.</w:t>
      </w:r>
      <w:r w:rsidR="00794D4E" w:rsidRPr="009863E4">
        <w:t>9</w:t>
      </w:r>
      <w:r w:rsidRPr="009863E4">
        <w:t xml:space="preserve">. Vprašanja in odgovori ter pojasnila k </w:t>
      </w:r>
      <w:r w:rsidR="00C86ECA" w:rsidRPr="009863E4">
        <w:t xml:space="preserve">razpisni </w:t>
      </w:r>
      <w:r w:rsidRPr="009863E4">
        <w:t>dokumentaciji</w:t>
      </w:r>
      <w:r w:rsidR="00C86ECA" w:rsidRPr="009863E4">
        <w:t xml:space="preserve"> za natečaj</w:t>
      </w:r>
      <w:bookmarkEnd w:id="11"/>
    </w:p>
    <w:p w:rsidR="00E93BFF" w:rsidRDefault="003C64ED" w:rsidP="007C2C27">
      <w:pPr>
        <w:jc w:val="both"/>
      </w:pPr>
      <w:r w:rsidRPr="003C64ED">
        <w:t>Za dodatne informacije in vprašanja o natečaju lahko natečajniki oz. gospodarski subjekti pošljejo vprašanja samo preko Portala javnih naročil. Roki za postavljanje vprašanj so navedeni v poglavju NATEČAJNI ROKI. Morebitne spremembe in pojasnila razpisne dokumentacije za natečaj bodo objavljene na Portalu javnih naročil. Pojasnila in spremembe so sestavni del razpisne dokumentacije za natečaj in jih je treba upoštevati pri pripravi natečajno ponudbene dokumentacije.</w:t>
      </w:r>
    </w:p>
    <w:p w:rsidR="009B0631" w:rsidRDefault="009B0631" w:rsidP="007C2C27">
      <w:pPr>
        <w:jc w:val="both"/>
      </w:pPr>
    </w:p>
    <w:p w:rsidR="009B0631" w:rsidRPr="009B0631" w:rsidRDefault="009B0631" w:rsidP="009B0631">
      <w:pPr>
        <w:pStyle w:val="Naslov2"/>
      </w:pPr>
      <w:bookmarkStart w:id="12" w:name="_Toc14257253"/>
      <w:r w:rsidRPr="009B0631">
        <w:t>2.10. Jezik in dopustno število oddanih natečajno ponudbenih dokumentacij</w:t>
      </w:r>
      <w:bookmarkEnd w:id="12"/>
    </w:p>
    <w:p w:rsidR="00C86ECA" w:rsidRDefault="009B0631" w:rsidP="009B0631">
      <w:pPr>
        <w:rPr>
          <w:rFonts w:cs="Swis721LtCnBT"/>
          <w:szCs w:val="20"/>
        </w:rPr>
      </w:pPr>
      <w:r>
        <w:t>Postopek natečaja poteka v slovenskem jeziku. Natečajno ponudbena dokumentacija mora biti izdelana v slovenskem jeziku. Vsak natečajnik lahko odda le en natečajni elaborat in vsak gospodarski subjekt le eno ponudbo</w:t>
      </w:r>
      <w:r w:rsidR="0006686C">
        <w:t>.</w:t>
      </w:r>
    </w:p>
    <w:p w:rsidR="009B0631" w:rsidRDefault="009B0631" w:rsidP="009B0631">
      <w:pPr>
        <w:rPr>
          <w:rFonts w:cs="Swis721LtCnBT"/>
          <w:szCs w:val="20"/>
        </w:rPr>
      </w:pPr>
    </w:p>
    <w:p w:rsidR="00110955" w:rsidRPr="009863E4" w:rsidRDefault="00110955" w:rsidP="007C2C27">
      <w:pPr>
        <w:pStyle w:val="Naslov2"/>
        <w:jc w:val="both"/>
      </w:pPr>
      <w:bookmarkStart w:id="13" w:name="_Toc14257254"/>
      <w:r w:rsidRPr="009863E4">
        <w:t>2.</w:t>
      </w:r>
      <w:r w:rsidR="00794D4E" w:rsidRPr="009863E4">
        <w:t>1</w:t>
      </w:r>
      <w:r w:rsidR="009B0631">
        <w:t>1</w:t>
      </w:r>
      <w:r w:rsidRPr="009863E4">
        <w:t xml:space="preserve">. Pristanek na pogoje </w:t>
      </w:r>
      <w:r w:rsidR="004D1CB7">
        <w:t xml:space="preserve">razpisne </w:t>
      </w:r>
      <w:r w:rsidRPr="009863E4">
        <w:t>dokumentacije</w:t>
      </w:r>
      <w:r w:rsidR="004D1CB7">
        <w:t xml:space="preserve"> za natečaj</w:t>
      </w:r>
      <w:bookmarkEnd w:id="13"/>
    </w:p>
    <w:p w:rsidR="003C64ED" w:rsidRDefault="003C64ED" w:rsidP="007C2C27">
      <w:pPr>
        <w:jc w:val="both"/>
      </w:pPr>
      <w:r w:rsidRPr="003C64ED">
        <w:t xml:space="preserve">Z oddajo natečajno ponudbene dokumentacije natečajnik oz. gospodarski subjekt pristane na pogoje razpisne dokumentacije za natečaj in oddajo javnega naročila in na javno predstavitev in publiciranje natečajnih elaboratov (na razstavi, na </w:t>
      </w:r>
      <w:r>
        <w:t>spletni strani naročnika</w:t>
      </w:r>
      <w:r w:rsidRPr="003C64ED">
        <w:t xml:space="preserve">, </w:t>
      </w:r>
      <w:r>
        <w:t xml:space="preserve">v publikacijah naročnika </w:t>
      </w:r>
      <w:r w:rsidRPr="003C64ED">
        <w:t xml:space="preserve"> ter v strokovnih in drugih medijih) ter na objavo imen avtorjev in gospodarskega subjekta.</w:t>
      </w:r>
    </w:p>
    <w:p w:rsidR="00BF490A" w:rsidRDefault="00BF490A" w:rsidP="007C2C27">
      <w:pPr>
        <w:jc w:val="both"/>
      </w:pPr>
    </w:p>
    <w:p w:rsidR="00B22AA1" w:rsidRPr="009863E4" w:rsidRDefault="00B22AA1" w:rsidP="007C2C27">
      <w:pPr>
        <w:pStyle w:val="Naslov2"/>
        <w:jc w:val="both"/>
      </w:pPr>
      <w:bookmarkStart w:id="14" w:name="_Toc14257255"/>
      <w:r w:rsidRPr="009863E4">
        <w:lastRenderedPageBreak/>
        <w:t>2.1</w:t>
      </w:r>
      <w:r w:rsidR="009B0631">
        <w:t>2</w:t>
      </w:r>
      <w:r w:rsidRPr="009863E4">
        <w:t>. Datum, ura, kraj in način oddaje natečajno ponudbene dokumentacije</w:t>
      </w:r>
      <w:bookmarkEnd w:id="14"/>
    </w:p>
    <w:p w:rsidR="00133B29" w:rsidRDefault="00133B29" w:rsidP="00133B29">
      <w:pPr>
        <w:spacing w:line="276" w:lineRule="auto"/>
        <w:jc w:val="both"/>
        <w:rPr>
          <w:rFonts w:cs="Swis721LtCnBT"/>
          <w:szCs w:val="20"/>
        </w:rPr>
      </w:pPr>
    </w:p>
    <w:p w:rsidR="00133B29" w:rsidRPr="00A36173" w:rsidRDefault="00133B29" w:rsidP="00133B29">
      <w:pPr>
        <w:spacing w:line="276" w:lineRule="auto"/>
        <w:jc w:val="both"/>
        <w:rPr>
          <w:rFonts w:cs="Swis721LtCnBT"/>
          <w:szCs w:val="20"/>
        </w:rPr>
      </w:pPr>
      <w:r w:rsidRPr="00A36173">
        <w:rPr>
          <w:rFonts w:cs="Swis721LtCnBT"/>
          <w:szCs w:val="20"/>
        </w:rPr>
        <w:t xml:space="preserve">Natečajno ponudbeno dokumentacijo je potrebno oddati v zaprti </w:t>
      </w:r>
      <w:r>
        <w:rPr>
          <w:rFonts w:cs="Swis721LtCnBT"/>
          <w:szCs w:val="20"/>
        </w:rPr>
        <w:t>pošiljki</w:t>
      </w:r>
      <w:r w:rsidRPr="00A36173">
        <w:rPr>
          <w:rFonts w:cs="Swis721LtCnBT"/>
          <w:szCs w:val="20"/>
        </w:rPr>
        <w:t xml:space="preserve"> na naslov:</w:t>
      </w:r>
    </w:p>
    <w:p w:rsidR="00133B29" w:rsidRPr="00A36173" w:rsidRDefault="00133B29" w:rsidP="00133B29">
      <w:pPr>
        <w:spacing w:line="276" w:lineRule="auto"/>
        <w:jc w:val="both"/>
        <w:rPr>
          <w:rFonts w:cs="Swis721LtCnBT"/>
          <w:szCs w:val="20"/>
        </w:rPr>
      </w:pPr>
      <w:r w:rsidRPr="00A36173">
        <w:rPr>
          <w:rFonts w:cs="Swis721LtCnBT"/>
          <w:szCs w:val="20"/>
        </w:rPr>
        <w:t>OBČINA ROGAŠKA SLATINA</w:t>
      </w:r>
    </w:p>
    <w:p w:rsidR="00133B29" w:rsidRPr="00A36173" w:rsidRDefault="00133B29" w:rsidP="00133B29">
      <w:pPr>
        <w:spacing w:line="276" w:lineRule="auto"/>
        <w:jc w:val="both"/>
        <w:rPr>
          <w:rFonts w:cs="Swis721LtCnBT"/>
          <w:szCs w:val="20"/>
        </w:rPr>
      </w:pPr>
      <w:r w:rsidRPr="00A36173">
        <w:rPr>
          <w:rFonts w:cs="Swis721LtCnBT"/>
          <w:szCs w:val="20"/>
        </w:rPr>
        <w:t>IZLETNIŠKA ULICA 2</w:t>
      </w:r>
    </w:p>
    <w:p w:rsidR="00133B29" w:rsidRPr="00A36173" w:rsidRDefault="00133B29" w:rsidP="00133B29">
      <w:pPr>
        <w:spacing w:line="276" w:lineRule="auto"/>
        <w:jc w:val="both"/>
        <w:rPr>
          <w:rFonts w:cs="Swis721LtCnBT"/>
          <w:szCs w:val="20"/>
        </w:rPr>
      </w:pPr>
      <w:r w:rsidRPr="00A36173">
        <w:rPr>
          <w:rFonts w:cs="Swis721LtCnBT"/>
          <w:szCs w:val="20"/>
        </w:rPr>
        <w:t>3250 ROGAŠKA SLATINA</w:t>
      </w:r>
    </w:p>
    <w:p w:rsidR="00133B29" w:rsidRPr="00A36173" w:rsidRDefault="00133B29" w:rsidP="00133B29">
      <w:pPr>
        <w:spacing w:line="276" w:lineRule="auto"/>
        <w:jc w:val="both"/>
        <w:rPr>
          <w:rFonts w:cs="Swis721LtCnBT"/>
          <w:szCs w:val="20"/>
        </w:rPr>
      </w:pPr>
    </w:p>
    <w:p w:rsidR="00133B29" w:rsidRDefault="00133B29" w:rsidP="00133B29">
      <w:pPr>
        <w:spacing w:line="276" w:lineRule="auto"/>
        <w:jc w:val="both"/>
        <w:rPr>
          <w:rFonts w:cs="Swis721LtCnBT"/>
          <w:szCs w:val="20"/>
        </w:rPr>
      </w:pPr>
      <w:r w:rsidRPr="00A36173">
        <w:rPr>
          <w:rFonts w:cs="Swis721LtCnBT"/>
          <w:szCs w:val="20"/>
        </w:rPr>
        <w:t xml:space="preserve">Rok za </w:t>
      </w:r>
      <w:r>
        <w:rPr>
          <w:rFonts w:cs="Swis721LtCnBT"/>
          <w:szCs w:val="20"/>
        </w:rPr>
        <w:t>predložitev je 6. 9. 2019 do 12</w:t>
      </w:r>
      <w:r w:rsidRPr="00A36173">
        <w:rPr>
          <w:rFonts w:cs="Swis721LtCnBT"/>
          <w:szCs w:val="20"/>
        </w:rPr>
        <w:t>:00 ure.</w:t>
      </w:r>
    </w:p>
    <w:p w:rsidR="00133B29" w:rsidRDefault="00133B29" w:rsidP="00133B29">
      <w:pPr>
        <w:spacing w:line="276" w:lineRule="auto"/>
        <w:jc w:val="both"/>
        <w:rPr>
          <w:rFonts w:cs="Swis721LtCnBT"/>
          <w:szCs w:val="20"/>
        </w:rPr>
      </w:pPr>
    </w:p>
    <w:p w:rsidR="00133B29" w:rsidRDefault="00133B29" w:rsidP="00133B29">
      <w:pPr>
        <w:spacing w:line="276" w:lineRule="auto"/>
        <w:jc w:val="both"/>
        <w:rPr>
          <w:rFonts w:cs="Swis721LtCnBT"/>
          <w:szCs w:val="20"/>
        </w:rPr>
      </w:pPr>
      <w:r w:rsidRPr="00B22AA1">
        <w:rPr>
          <w:rFonts w:cs="Swis721LtCnBT"/>
          <w:szCs w:val="20"/>
        </w:rPr>
        <w:t>Natečajno ponudbena dokumentacija mora prispeti najpozneje do predpisanega ter</w:t>
      </w:r>
      <w:r>
        <w:rPr>
          <w:rFonts w:cs="Swis721LtCnBT"/>
          <w:szCs w:val="20"/>
        </w:rPr>
        <w:t xml:space="preserve">mina, ne glede na način dostave </w:t>
      </w:r>
      <w:r w:rsidRPr="00B22AA1">
        <w:rPr>
          <w:rFonts w:cs="Swis721LtCnBT"/>
          <w:szCs w:val="20"/>
        </w:rPr>
        <w:t>(osebno, dostavne službe, poštna pošiljka)</w:t>
      </w:r>
      <w:r>
        <w:rPr>
          <w:rFonts w:cs="Swis721LtCnBT"/>
          <w:szCs w:val="20"/>
        </w:rPr>
        <w:t>.</w:t>
      </w:r>
    </w:p>
    <w:p w:rsidR="00133B29" w:rsidRDefault="00133B29" w:rsidP="00133B29">
      <w:pPr>
        <w:spacing w:line="276" w:lineRule="auto"/>
        <w:jc w:val="both"/>
        <w:rPr>
          <w:rFonts w:cs="Swis721LtCnBT"/>
          <w:szCs w:val="20"/>
        </w:rPr>
      </w:pPr>
    </w:p>
    <w:p w:rsidR="00133B29" w:rsidRDefault="00133B29" w:rsidP="00133B29">
      <w:pPr>
        <w:spacing w:line="276" w:lineRule="auto"/>
        <w:jc w:val="both"/>
        <w:rPr>
          <w:rFonts w:cs="Swis721LtCnBT"/>
          <w:szCs w:val="20"/>
        </w:rPr>
      </w:pPr>
      <w:r w:rsidRPr="00A36173">
        <w:rPr>
          <w:rFonts w:cs="Swis721LtCnBT"/>
          <w:szCs w:val="20"/>
        </w:rPr>
        <w:t xml:space="preserve">V kolikor </w:t>
      </w:r>
      <w:r>
        <w:rPr>
          <w:rFonts w:cs="Swis721LtCnBT"/>
          <w:szCs w:val="20"/>
        </w:rPr>
        <w:t>natečajnik</w:t>
      </w:r>
      <w:r w:rsidRPr="00A36173">
        <w:rPr>
          <w:rFonts w:cs="Swis721LtCnBT"/>
          <w:szCs w:val="20"/>
        </w:rPr>
        <w:t xml:space="preserve"> d</w:t>
      </w:r>
      <w:r>
        <w:rPr>
          <w:rFonts w:cs="Swis721LtCnBT"/>
          <w:szCs w:val="20"/>
        </w:rPr>
        <w:t>ostavi</w:t>
      </w:r>
      <w:r w:rsidRPr="00A36173">
        <w:rPr>
          <w:rFonts w:cs="Swis721LtCnBT"/>
          <w:szCs w:val="20"/>
        </w:rPr>
        <w:t xml:space="preserve"> </w:t>
      </w:r>
      <w:r>
        <w:rPr>
          <w:rFonts w:cs="Swis721LtCnBT"/>
          <w:szCs w:val="20"/>
        </w:rPr>
        <w:t xml:space="preserve">natečajno ponudbeno dokumentacijo </w:t>
      </w:r>
      <w:r w:rsidRPr="00A36173">
        <w:rPr>
          <w:rFonts w:cs="Swis721LtCnBT"/>
          <w:szCs w:val="20"/>
        </w:rPr>
        <w:t xml:space="preserve">osebno, se </w:t>
      </w:r>
      <w:r>
        <w:rPr>
          <w:rFonts w:cs="Swis721LtCnBT"/>
          <w:szCs w:val="20"/>
        </w:rPr>
        <w:t>ta</w:t>
      </w:r>
      <w:r w:rsidRPr="00A36173">
        <w:rPr>
          <w:rFonts w:cs="Swis721LtCnBT"/>
          <w:szCs w:val="20"/>
        </w:rPr>
        <w:t xml:space="preserve"> odda na zgoraj navedenem naslovu (vložišče občine), in sicer do poteka roka za predložitev</w:t>
      </w:r>
      <w:r>
        <w:rPr>
          <w:rFonts w:cs="Swis721LtCnBT"/>
          <w:szCs w:val="20"/>
        </w:rPr>
        <w:t>, v času uradnih ur vložišča:</w:t>
      </w:r>
    </w:p>
    <w:p w:rsidR="00133B29" w:rsidRPr="004565D8" w:rsidRDefault="00133B29" w:rsidP="00133B29">
      <w:pPr>
        <w:pStyle w:val="Odstavekseznama"/>
        <w:numPr>
          <w:ilvl w:val="0"/>
          <w:numId w:val="26"/>
        </w:numPr>
        <w:spacing w:line="276" w:lineRule="auto"/>
        <w:jc w:val="both"/>
        <w:rPr>
          <w:rFonts w:cs="Swis721LtCnBT"/>
          <w:szCs w:val="20"/>
        </w:rPr>
      </w:pPr>
      <w:r w:rsidRPr="004565D8">
        <w:rPr>
          <w:rFonts w:cs="Swis721LtCnBT"/>
          <w:szCs w:val="20"/>
        </w:rPr>
        <w:t>pon., tor., čet.: od 8.00 do 15.00;</w:t>
      </w:r>
    </w:p>
    <w:p w:rsidR="00133B29" w:rsidRPr="004565D8" w:rsidRDefault="00133B29" w:rsidP="00133B29">
      <w:pPr>
        <w:pStyle w:val="Odstavekseznama"/>
        <w:numPr>
          <w:ilvl w:val="0"/>
          <w:numId w:val="26"/>
        </w:numPr>
        <w:spacing w:line="276" w:lineRule="auto"/>
        <w:jc w:val="both"/>
        <w:rPr>
          <w:rFonts w:cs="Swis721LtCnBT"/>
          <w:szCs w:val="20"/>
        </w:rPr>
      </w:pPr>
      <w:r w:rsidRPr="004565D8">
        <w:rPr>
          <w:rFonts w:cs="Swis721LtCnBT"/>
          <w:szCs w:val="20"/>
        </w:rPr>
        <w:t>sreda: od 8.00 do 16.00;</w:t>
      </w:r>
    </w:p>
    <w:p w:rsidR="00133B29" w:rsidRPr="004565D8" w:rsidRDefault="00133B29" w:rsidP="00133B29">
      <w:pPr>
        <w:pStyle w:val="Odstavekseznama"/>
        <w:numPr>
          <w:ilvl w:val="0"/>
          <w:numId w:val="26"/>
        </w:numPr>
        <w:spacing w:line="276" w:lineRule="auto"/>
        <w:jc w:val="both"/>
        <w:rPr>
          <w:rFonts w:cs="Swis721LtCnBT"/>
          <w:szCs w:val="20"/>
        </w:rPr>
      </w:pPr>
      <w:r w:rsidRPr="004565D8">
        <w:rPr>
          <w:rFonts w:cs="Swis721LtCnBT"/>
          <w:szCs w:val="20"/>
        </w:rPr>
        <w:t>petek: od 8.00 do 14.00.</w:t>
      </w:r>
    </w:p>
    <w:p w:rsidR="00133B29" w:rsidRPr="00A36173" w:rsidRDefault="00133B29" w:rsidP="00133B29">
      <w:pPr>
        <w:spacing w:line="259" w:lineRule="auto"/>
        <w:jc w:val="both"/>
        <w:rPr>
          <w:rFonts w:cs="Swis721LtCnBT"/>
          <w:szCs w:val="20"/>
        </w:rPr>
      </w:pPr>
    </w:p>
    <w:p w:rsidR="00133B29" w:rsidRPr="00A36173" w:rsidRDefault="00133B29" w:rsidP="00133B29">
      <w:pPr>
        <w:spacing w:line="259" w:lineRule="auto"/>
        <w:jc w:val="both"/>
        <w:rPr>
          <w:rFonts w:cs="Swis721LtCnBT"/>
          <w:szCs w:val="20"/>
        </w:rPr>
      </w:pPr>
      <w:r w:rsidRPr="00A36173">
        <w:rPr>
          <w:rFonts w:cs="Swis721LtCnBT"/>
          <w:szCs w:val="20"/>
        </w:rPr>
        <w:t xml:space="preserve">Nepravočasne </w:t>
      </w:r>
      <w:r>
        <w:rPr>
          <w:rFonts w:cs="Swis721LtCnBT"/>
          <w:szCs w:val="20"/>
        </w:rPr>
        <w:t>natečajno ponudbene dokumentacije</w:t>
      </w:r>
      <w:r w:rsidRPr="00A36173">
        <w:rPr>
          <w:rFonts w:cs="Swis721LtCnBT"/>
          <w:szCs w:val="20"/>
        </w:rPr>
        <w:t xml:space="preserve"> bo na</w:t>
      </w:r>
      <w:r>
        <w:rPr>
          <w:rFonts w:cs="Swis721LtCnBT"/>
          <w:szCs w:val="20"/>
        </w:rPr>
        <w:t>ročnik neodprte vrnil pošiljateljem</w:t>
      </w:r>
      <w:r w:rsidRPr="00A36173">
        <w:rPr>
          <w:rFonts w:cs="Swis721LtCnBT"/>
          <w:szCs w:val="20"/>
        </w:rPr>
        <w:t>.</w:t>
      </w:r>
    </w:p>
    <w:p w:rsidR="00133B29" w:rsidRPr="00A36173" w:rsidRDefault="00133B29" w:rsidP="00133B29">
      <w:pPr>
        <w:spacing w:line="259" w:lineRule="auto"/>
        <w:jc w:val="both"/>
        <w:rPr>
          <w:rFonts w:cs="Swis721LtCnBT"/>
          <w:szCs w:val="20"/>
        </w:rPr>
      </w:pPr>
    </w:p>
    <w:p w:rsidR="005A6999" w:rsidRDefault="00133B29" w:rsidP="00133B29">
      <w:pPr>
        <w:jc w:val="both"/>
        <w:rPr>
          <w:rFonts w:cs="Swis721LtCnBT"/>
          <w:szCs w:val="20"/>
        </w:rPr>
      </w:pPr>
      <w:r>
        <w:rPr>
          <w:rFonts w:cs="Swis721LtCnBT"/>
          <w:szCs w:val="20"/>
        </w:rPr>
        <w:t>Natečajniki</w:t>
      </w:r>
      <w:r w:rsidRPr="00A36173">
        <w:rPr>
          <w:rFonts w:cs="Swis721LtCnBT"/>
          <w:szCs w:val="20"/>
        </w:rPr>
        <w:t xml:space="preserve"> nosi</w:t>
      </w:r>
      <w:r>
        <w:rPr>
          <w:rFonts w:cs="Swis721LtCnBT"/>
          <w:szCs w:val="20"/>
        </w:rPr>
        <w:t>jo</w:t>
      </w:r>
      <w:r w:rsidRPr="00A36173">
        <w:rPr>
          <w:rFonts w:cs="Swis721LtCnBT"/>
          <w:szCs w:val="20"/>
        </w:rPr>
        <w:t xml:space="preserve"> vse stroške priprave in predložitve </w:t>
      </w:r>
      <w:r>
        <w:rPr>
          <w:rFonts w:cs="Swis721LtCnBT"/>
          <w:szCs w:val="20"/>
        </w:rPr>
        <w:t>natečajno ponudbene dokumentacije.</w:t>
      </w:r>
    </w:p>
    <w:p w:rsidR="00133B29" w:rsidRDefault="00133B29" w:rsidP="00133B29">
      <w:pPr>
        <w:jc w:val="both"/>
      </w:pPr>
    </w:p>
    <w:p w:rsidR="00B22AA1" w:rsidRPr="009863E4" w:rsidRDefault="00B22AA1" w:rsidP="007C2C27">
      <w:pPr>
        <w:pStyle w:val="Naslov2"/>
        <w:jc w:val="both"/>
      </w:pPr>
      <w:bookmarkStart w:id="15" w:name="_Toc14257256"/>
      <w:r w:rsidRPr="009863E4">
        <w:t>2.1</w:t>
      </w:r>
      <w:r w:rsidR="009B0631">
        <w:t>3</w:t>
      </w:r>
      <w:r w:rsidRPr="009863E4">
        <w:t>. Odpiranje natečajno ponudbene dokumentacije s predhodnim preizkusom</w:t>
      </w:r>
      <w:bookmarkEnd w:id="15"/>
    </w:p>
    <w:p w:rsidR="005A6999" w:rsidRPr="005A6999" w:rsidRDefault="005A6999" w:rsidP="007C2C27">
      <w:pPr>
        <w:jc w:val="both"/>
      </w:pPr>
      <w:r w:rsidRPr="005A6999">
        <w:t>Za vse prejete natečajno ponudbeno dokumentacije bo ocenjevalna komisija izvedla odpiranje in predhodni preizkus v okviru katerega bo preverila ali:</w:t>
      </w:r>
    </w:p>
    <w:p w:rsidR="005A6999" w:rsidRPr="005A6999" w:rsidRDefault="005A6999" w:rsidP="007C2C27">
      <w:pPr>
        <w:jc w:val="both"/>
      </w:pPr>
      <w:r w:rsidRPr="005A6999">
        <w:t>-</w:t>
      </w:r>
      <w:r w:rsidRPr="005A6999">
        <w:tab/>
        <w:t>so bile prejete pravočasno,</w:t>
      </w:r>
    </w:p>
    <w:p w:rsidR="005A6999" w:rsidRPr="005A6999" w:rsidRDefault="005A6999" w:rsidP="007C2C27">
      <w:pPr>
        <w:jc w:val="both"/>
      </w:pPr>
      <w:r w:rsidRPr="005A6999">
        <w:t>-</w:t>
      </w:r>
      <w:r w:rsidRPr="005A6999">
        <w:tab/>
        <w:t>niso kršile anonimnosti,</w:t>
      </w:r>
    </w:p>
    <w:p w:rsidR="005A6999" w:rsidRDefault="005A6999" w:rsidP="007C2C27">
      <w:pPr>
        <w:jc w:val="both"/>
      </w:pPr>
      <w:r w:rsidRPr="005A6999">
        <w:t>-</w:t>
      </w:r>
      <w:r w:rsidRPr="005A6999">
        <w:tab/>
        <w:t>imajo vse zahtevane sestavne dele.</w:t>
      </w:r>
    </w:p>
    <w:p w:rsidR="005A6999" w:rsidRDefault="005A6999" w:rsidP="007C2C27">
      <w:pPr>
        <w:jc w:val="both"/>
      </w:pPr>
    </w:p>
    <w:p w:rsidR="00C86ECA" w:rsidRDefault="00C86ECA" w:rsidP="007C2C27">
      <w:pPr>
        <w:jc w:val="both"/>
      </w:pPr>
      <w:r w:rsidRPr="00C86ECA">
        <w:t xml:space="preserve">Natečajno ponudbeno dokumentacije, ki bodo prispele po roku določenem v točki </w:t>
      </w:r>
      <w:r>
        <w:t>2</w:t>
      </w:r>
      <w:r w:rsidRPr="00C86ECA">
        <w:t>.1</w:t>
      </w:r>
      <w:r w:rsidR="009B0631">
        <w:t>2.</w:t>
      </w:r>
      <w:r w:rsidRPr="00C86ECA">
        <w:t xml:space="preserve">, ki bodo kršile anonimnost ali jim bodo manjkali bistveni sestavni deli, ne bodo opravile predhodnega preizkusa in ne bodo pripuščene v ocenjevanje. Natečajno ponudbenih dokumentacij prispelih po roku definiranem v točki </w:t>
      </w:r>
      <w:r w:rsidR="009B0631">
        <w:t>2.12.</w:t>
      </w:r>
      <w:r w:rsidRPr="00C86ECA">
        <w:t>, ocenjevalna komisija ne bo ocenjevala</w:t>
      </w:r>
      <w:r>
        <w:t xml:space="preserve">. </w:t>
      </w:r>
      <w:r w:rsidRPr="00C86ECA">
        <w:t xml:space="preserve">Ocenjevalna komisija lahko natečajnika oz. gospodarski subjekt na kontaktni naslov pozove, da dopolni natečajno ponudbeno dokumentacijo v nebistvenih sestavinah iz tretje alineje točke </w:t>
      </w:r>
      <w:r w:rsidR="009B0631">
        <w:t>2</w:t>
      </w:r>
      <w:r w:rsidRPr="00C86ECA">
        <w:t>.1</w:t>
      </w:r>
      <w:r w:rsidR="009B0631">
        <w:t>2</w:t>
      </w:r>
      <w:r w:rsidRPr="00C86ECA">
        <w:t xml:space="preserve">.. </w:t>
      </w:r>
    </w:p>
    <w:p w:rsidR="00B22AA1" w:rsidRDefault="00C86ECA" w:rsidP="007C2C27">
      <w:pPr>
        <w:jc w:val="both"/>
      </w:pPr>
      <w:r w:rsidRPr="00C86ECA">
        <w:t>Po izvedenem predhodnem preiz</w:t>
      </w:r>
      <w:r w:rsidR="006C1A24">
        <w:t>kusu bo spremljajoča ponudbena dokumentacija</w:t>
      </w:r>
      <w:r w:rsidRPr="00C86ECA">
        <w:t xml:space="preserve"> </w:t>
      </w:r>
      <w:r w:rsidR="006C1A24">
        <w:t>v hrambi</w:t>
      </w:r>
      <w:r w:rsidRPr="00C86ECA">
        <w:t xml:space="preserve"> </w:t>
      </w:r>
      <w:r w:rsidR="006C1A24">
        <w:t>Naročnika</w:t>
      </w:r>
      <w:r w:rsidRPr="00C86ECA">
        <w:t>, ocenjevalna komisija pa bo izvedla ocenjevanje na podlagi natečajnih elaboratov. Vse natečajne elaborate, ki bodo opravili predhodni preizkus, bo ocenjevalna komisija pripustila v ocenjevanje.</w:t>
      </w:r>
    </w:p>
    <w:p w:rsidR="00C86ECA" w:rsidRDefault="00C86ECA" w:rsidP="007C2C27">
      <w:pPr>
        <w:jc w:val="both"/>
      </w:pPr>
    </w:p>
    <w:p w:rsidR="00B22AA1" w:rsidRPr="009863E4" w:rsidRDefault="00B22AA1" w:rsidP="007C2C27">
      <w:pPr>
        <w:pStyle w:val="Naslov2"/>
        <w:jc w:val="both"/>
      </w:pPr>
      <w:bookmarkStart w:id="16" w:name="_Toc14257257"/>
      <w:r w:rsidRPr="009863E4">
        <w:t>2.1</w:t>
      </w:r>
      <w:r w:rsidR="009B0631">
        <w:t>4</w:t>
      </w:r>
      <w:r w:rsidRPr="009863E4">
        <w:t>. Ocenjevanje natečajnih elaboratov in poročilo</w:t>
      </w:r>
      <w:bookmarkEnd w:id="16"/>
    </w:p>
    <w:p w:rsidR="004D1CB7" w:rsidRDefault="00B22AA1" w:rsidP="007C2C27">
      <w:pPr>
        <w:jc w:val="both"/>
      </w:pPr>
      <w:r w:rsidRPr="00B22AA1">
        <w:t xml:space="preserve">Ocenjevalna komisija bo dobila v obravnavo plakate, mape in </w:t>
      </w:r>
      <w:proofErr w:type="spellStart"/>
      <w:r w:rsidRPr="00B22AA1">
        <w:t>pdf</w:t>
      </w:r>
      <w:proofErr w:type="spellEnd"/>
      <w:r w:rsidRPr="00B22AA1">
        <w:t>. datoteke. Poročevalci in izvedenci bodo</w:t>
      </w:r>
      <w:r>
        <w:t xml:space="preserve"> </w:t>
      </w:r>
      <w:r w:rsidRPr="00B22AA1">
        <w:t>pregledovali plakate, mape, .</w:t>
      </w:r>
      <w:proofErr w:type="spellStart"/>
      <w:r w:rsidRPr="00B22AA1">
        <w:t>pdf</w:t>
      </w:r>
      <w:proofErr w:type="spellEnd"/>
      <w:r w:rsidRPr="00B22AA1">
        <w:t>, .</w:t>
      </w:r>
      <w:proofErr w:type="spellStart"/>
      <w:r w:rsidRPr="00B22AA1">
        <w:t>dwg</w:t>
      </w:r>
      <w:proofErr w:type="spellEnd"/>
      <w:r w:rsidRPr="00B22AA1">
        <w:t>, .</w:t>
      </w:r>
      <w:proofErr w:type="spellStart"/>
      <w:r w:rsidRPr="00B22AA1">
        <w:t>doc</w:t>
      </w:r>
      <w:proofErr w:type="spellEnd"/>
      <w:r w:rsidRPr="00B22AA1">
        <w:t xml:space="preserve"> in .</w:t>
      </w:r>
      <w:proofErr w:type="spellStart"/>
      <w:r w:rsidRPr="00B22AA1">
        <w:t>xls</w:t>
      </w:r>
      <w:proofErr w:type="spellEnd"/>
      <w:r w:rsidRPr="00B22AA1">
        <w:t xml:space="preserve"> datoteke.</w:t>
      </w:r>
      <w:r>
        <w:t xml:space="preserve"> </w:t>
      </w:r>
    </w:p>
    <w:p w:rsidR="009C0A2E" w:rsidRDefault="009C0A2E" w:rsidP="007C2C27">
      <w:pPr>
        <w:jc w:val="both"/>
        <w:rPr>
          <w:u w:val="single"/>
        </w:rPr>
      </w:pPr>
    </w:p>
    <w:p w:rsidR="004D1CB7" w:rsidRPr="004D1CB7" w:rsidRDefault="00B22AA1" w:rsidP="007C2C27">
      <w:pPr>
        <w:jc w:val="both"/>
        <w:rPr>
          <w:u w:val="single"/>
        </w:rPr>
      </w:pPr>
      <w:r w:rsidRPr="004D1CB7">
        <w:rPr>
          <w:u w:val="single"/>
        </w:rPr>
        <w:t xml:space="preserve">Ocenjevalna komisija bo pregledala in ocenila natečajne elaborate po merilih za ocenjevanje. </w:t>
      </w:r>
    </w:p>
    <w:p w:rsidR="004D1CB7" w:rsidRDefault="00B22AA1" w:rsidP="007C2C27">
      <w:pPr>
        <w:jc w:val="both"/>
      </w:pPr>
      <w:r w:rsidRPr="00B22AA1">
        <w:t>V primeru, potrebe po komunikaciji med ocenjevalno komisijo in enim ali več natečajnikov ali v primeru izenačene</w:t>
      </w:r>
      <w:r w:rsidR="005A6999">
        <w:t xml:space="preserve"> </w:t>
      </w:r>
      <w:r w:rsidRPr="00B22AA1">
        <w:t>kakovosti več natečajnih elaboratov, lahko ocenjevalna komisija povabi izbrane natečajnike k dodelavi natečajnega</w:t>
      </w:r>
      <w:r>
        <w:t xml:space="preserve"> </w:t>
      </w:r>
      <w:r w:rsidRPr="00B22AA1">
        <w:t>elaborata. V takem primeru ocenjevalna komisija pripravi za vsak izbran natečajni elaborat priporočila za njegovo</w:t>
      </w:r>
      <w:r>
        <w:t xml:space="preserve"> </w:t>
      </w:r>
      <w:r w:rsidRPr="00B22AA1">
        <w:t>dodelavo. Dodelane natečajne elaborate bo ocenjevala ista ocenjevalna komisija v okviru istih meril za ocenjevanje.</w:t>
      </w:r>
      <w:r>
        <w:t xml:space="preserve"> </w:t>
      </w:r>
      <w:r w:rsidRPr="00B22AA1">
        <w:t>Ocenjevalna komisija lahko v priporočilih za dodelavo navede ostrejše zahteve, kot so bile navedene v natečajni</w:t>
      </w:r>
      <w:r>
        <w:t xml:space="preserve"> </w:t>
      </w:r>
      <w:r w:rsidRPr="00B22AA1">
        <w:t>dokumentaciji. Povabilo in priporočila za dodelavo bo ocenjevalna komisija sporočila na naslove, navedene v kuverti</w:t>
      </w:r>
      <w:r>
        <w:t xml:space="preserve"> </w:t>
      </w:r>
      <w:r w:rsidRPr="00B22AA1">
        <w:t>KONTAKT, tako da bo zagotovljena anonimnost natečajnikov.</w:t>
      </w:r>
      <w:r>
        <w:t xml:space="preserve"> </w:t>
      </w:r>
    </w:p>
    <w:p w:rsidR="00B22AA1" w:rsidRDefault="005A6999" w:rsidP="007C2C27">
      <w:pPr>
        <w:jc w:val="both"/>
      </w:pPr>
      <w:r>
        <w:t>P</w:t>
      </w:r>
      <w:r w:rsidR="00B22AA1" w:rsidRPr="00B22AA1">
        <w:t>o izvedenem postopku ocenjevanja bo ocenjevalna komisija pripravila poročilo z vrstnim redom. Poročilo</w:t>
      </w:r>
      <w:r w:rsidR="00B22AA1">
        <w:t xml:space="preserve"> </w:t>
      </w:r>
      <w:r w:rsidR="00B22AA1" w:rsidRPr="00B22AA1">
        <w:t>ocenjevalne komisije predstavlja zaključek strokovnega dela natečaja. Ocenjevalna komisija se opredeli tudi do</w:t>
      </w:r>
      <w:r w:rsidR="00B22AA1">
        <w:t xml:space="preserve"> </w:t>
      </w:r>
      <w:r w:rsidR="00B22AA1" w:rsidRPr="00B22AA1">
        <w:t>tega, kateri natečajniki dosegajo zadostno kvaliteto natečajne rešitve. Zmagovalec bo pri izdelavi projektne in druge</w:t>
      </w:r>
      <w:r w:rsidR="00B22AA1">
        <w:t xml:space="preserve"> </w:t>
      </w:r>
      <w:r w:rsidR="00B22AA1" w:rsidRPr="00B22AA1">
        <w:t xml:space="preserve">dokumentacije za gradnjo </w:t>
      </w:r>
      <w:r w:rsidR="00B22AA1">
        <w:t>Razglednega stolpa Kristal v Rogaški Slatini</w:t>
      </w:r>
      <w:r w:rsidR="00B22AA1" w:rsidRPr="00B22AA1">
        <w:t xml:space="preserve"> dolžan upoštevati pripombe, usmeritve in priporočila</w:t>
      </w:r>
      <w:r w:rsidR="00B22AA1">
        <w:t xml:space="preserve"> </w:t>
      </w:r>
      <w:r w:rsidR="00B22AA1" w:rsidRPr="00B22AA1">
        <w:t>ocenjevalne komisije in Naročnika.</w:t>
      </w:r>
    </w:p>
    <w:p w:rsidR="00B22AA1" w:rsidRDefault="00B22AA1" w:rsidP="007C2C27">
      <w:pPr>
        <w:jc w:val="both"/>
      </w:pPr>
    </w:p>
    <w:p w:rsidR="005A6999" w:rsidRPr="009863E4" w:rsidRDefault="005A6999" w:rsidP="007C2C27">
      <w:pPr>
        <w:pStyle w:val="Naslov2"/>
        <w:jc w:val="both"/>
      </w:pPr>
      <w:bookmarkStart w:id="17" w:name="_Toc14257258"/>
      <w:r w:rsidRPr="009863E4">
        <w:lastRenderedPageBreak/>
        <w:t>2.1</w:t>
      </w:r>
      <w:r w:rsidR="009B0631">
        <w:t>5</w:t>
      </w:r>
      <w:r w:rsidRPr="009863E4">
        <w:t>. Razpisani nagradni sklad</w:t>
      </w:r>
      <w:bookmarkEnd w:id="17"/>
      <w:r w:rsidRPr="009863E4">
        <w:t xml:space="preserve"> </w:t>
      </w:r>
    </w:p>
    <w:p w:rsidR="009A62ED" w:rsidRDefault="009A62ED" w:rsidP="009A62ED">
      <w:pPr>
        <w:jc w:val="both"/>
      </w:pPr>
      <w:r>
        <w:t>Podeljene bodo 3 nagrade v skupni vrednosti 10.000,00 EUR:</w:t>
      </w:r>
    </w:p>
    <w:p w:rsidR="009A62ED" w:rsidRDefault="009A62ED" w:rsidP="009A62ED">
      <w:pPr>
        <w:jc w:val="both"/>
      </w:pPr>
    </w:p>
    <w:p w:rsidR="009A62ED" w:rsidRDefault="009A62ED" w:rsidP="009A62ED">
      <w:pPr>
        <w:jc w:val="both"/>
      </w:pPr>
      <w:r>
        <w:t>1. nagrada (zmagovalec projektnega natečaja): 5.000,00 EUR;</w:t>
      </w:r>
    </w:p>
    <w:p w:rsidR="009A62ED" w:rsidRDefault="009A62ED" w:rsidP="009A62ED">
      <w:pPr>
        <w:jc w:val="both"/>
      </w:pPr>
      <w:r>
        <w:t>2. nagrada: 3.000,00 EUR;</w:t>
      </w:r>
    </w:p>
    <w:p w:rsidR="009A62ED" w:rsidRDefault="009A62ED" w:rsidP="009A62ED">
      <w:pPr>
        <w:jc w:val="both"/>
      </w:pPr>
      <w:r>
        <w:t>3. nagrada: 2.000,00 EUR.</w:t>
      </w:r>
    </w:p>
    <w:p w:rsidR="009A62ED" w:rsidRDefault="009A62ED" w:rsidP="009A62ED">
      <w:pPr>
        <w:jc w:val="both"/>
      </w:pPr>
    </w:p>
    <w:p w:rsidR="002D23BD" w:rsidRPr="009863E4" w:rsidRDefault="009A62ED" w:rsidP="009A62ED">
      <w:pPr>
        <w:jc w:val="both"/>
      </w:pPr>
      <w:r>
        <w:t xml:space="preserve">Vsi navedeni zneski so v bruto </w:t>
      </w:r>
      <w:proofErr w:type="spellStart"/>
      <w:r>
        <w:t>bruto</w:t>
      </w:r>
      <w:proofErr w:type="spellEnd"/>
      <w:r>
        <w:t xml:space="preserve"> vrednostih.</w:t>
      </w:r>
    </w:p>
    <w:p w:rsidR="009C0A2E" w:rsidRDefault="009C0A2E" w:rsidP="007C2C27">
      <w:pPr>
        <w:pStyle w:val="Telobesedila"/>
        <w:ind w:right="239"/>
        <w:jc w:val="both"/>
        <w:rPr>
          <w:rFonts w:ascii="Swis721 LtCn BT" w:hAnsi="Swis721 LtCn BT"/>
          <w:lang w:val="sl-SI"/>
        </w:rPr>
      </w:pPr>
    </w:p>
    <w:p w:rsidR="00B22AA1" w:rsidRPr="009863E4" w:rsidRDefault="00B22AA1" w:rsidP="007C2C27">
      <w:pPr>
        <w:pStyle w:val="Naslov2"/>
        <w:jc w:val="both"/>
      </w:pPr>
      <w:bookmarkStart w:id="18" w:name="_Toc14257259"/>
      <w:r w:rsidRPr="009863E4">
        <w:t>2.1</w:t>
      </w:r>
      <w:r w:rsidR="009B0631">
        <w:t>6</w:t>
      </w:r>
      <w:r w:rsidRPr="009863E4">
        <w:t>. Identificiranje avtorjev in ugotavljanje sposobnosti</w:t>
      </w:r>
      <w:bookmarkEnd w:id="18"/>
    </w:p>
    <w:p w:rsidR="00B22AA1" w:rsidRPr="009863E4" w:rsidRDefault="00B22AA1" w:rsidP="007C2C27">
      <w:pPr>
        <w:jc w:val="both"/>
      </w:pPr>
      <w:r w:rsidRPr="009863E4">
        <w:t>Identificiranje avtorjev se izvede na podlagi odpiranja vseh kuvert AVTOR in evidentiranje dokumentov iz kuvert NAKNADNI PREIZKUS. V okviru odpiranja ponudb oziroma spremljajoče ponudbene dokumentacije, ki ga izvede ocenjevalna komisija ali strokovna komisija se vodi zapisnik, ki ga podpišejo prisotni člani komisije. Preverjanje izpolnjevanja pogojev se izvede za vse natečajnike. Ocenjevalna ali strokovna komisija v primeru nepopolnosti vsebine in/ali dokumentov natečajnika pozove k dopolnitvi. Zahteva se izpolnjevanje naslednjih pogojev:</w:t>
      </w:r>
    </w:p>
    <w:p w:rsidR="00B22AA1" w:rsidRDefault="00B22AA1" w:rsidP="007C2C27">
      <w:pPr>
        <w:jc w:val="both"/>
      </w:pPr>
    </w:p>
    <w:p w:rsidR="00B22AA1" w:rsidRPr="0079572E" w:rsidRDefault="00B22AA1" w:rsidP="007C2C27">
      <w:pPr>
        <w:spacing w:line="276" w:lineRule="auto"/>
        <w:jc w:val="both"/>
        <w:rPr>
          <w:rFonts w:cs="Swis721LtCnBT"/>
          <w:b/>
          <w:szCs w:val="20"/>
        </w:rPr>
      </w:pPr>
      <w:r w:rsidRPr="0079572E">
        <w:rPr>
          <w:rFonts w:cs="Swis721LtCnBT"/>
          <w:b/>
          <w:szCs w:val="20"/>
        </w:rPr>
        <w:t>a. V sestavi natečajnika oziroma gospodarskega subjekta zaradi nasprotja interesov ne sme nastopati oseba, ki:</w:t>
      </w:r>
    </w:p>
    <w:p w:rsidR="00B22AA1" w:rsidRPr="00B22AA1" w:rsidRDefault="00B22AA1" w:rsidP="007C2C27">
      <w:pPr>
        <w:pStyle w:val="Odstavekseznama"/>
        <w:numPr>
          <w:ilvl w:val="0"/>
          <w:numId w:val="5"/>
        </w:numPr>
        <w:jc w:val="both"/>
        <w:rPr>
          <w:rFonts w:cs="Swis721LtCnBT"/>
          <w:szCs w:val="20"/>
        </w:rPr>
      </w:pPr>
      <w:r w:rsidRPr="00B22AA1">
        <w:rPr>
          <w:rFonts w:cs="Swis721LtCnBT"/>
          <w:szCs w:val="20"/>
        </w:rPr>
        <w:t>je zaposlena pri Naročniku ali izvajalcu natečaja;</w:t>
      </w:r>
    </w:p>
    <w:p w:rsidR="00B22AA1" w:rsidRPr="00B22AA1" w:rsidRDefault="00B22AA1" w:rsidP="007C2C27">
      <w:pPr>
        <w:pStyle w:val="Odstavekseznama"/>
        <w:numPr>
          <w:ilvl w:val="0"/>
          <w:numId w:val="5"/>
        </w:numPr>
        <w:jc w:val="both"/>
        <w:rPr>
          <w:rFonts w:cs="Swis721LtCnBT"/>
          <w:szCs w:val="20"/>
        </w:rPr>
      </w:pPr>
      <w:r w:rsidRPr="00B22AA1">
        <w:rPr>
          <w:rFonts w:cs="Swis721LtCnBT"/>
          <w:szCs w:val="20"/>
        </w:rPr>
        <w:t>je bila imenovana za člana ocenjevalne komisije ali namestnika;</w:t>
      </w:r>
    </w:p>
    <w:p w:rsidR="00B22AA1" w:rsidRPr="00B22AA1" w:rsidRDefault="00B22AA1" w:rsidP="007C2C27">
      <w:pPr>
        <w:pStyle w:val="Odstavekseznama"/>
        <w:numPr>
          <w:ilvl w:val="0"/>
          <w:numId w:val="5"/>
        </w:numPr>
        <w:jc w:val="both"/>
        <w:rPr>
          <w:rFonts w:cs="Swis721LtCnBT"/>
          <w:szCs w:val="20"/>
        </w:rPr>
      </w:pPr>
      <w:r w:rsidRPr="00B22AA1">
        <w:rPr>
          <w:rFonts w:cs="Swis721LtCnBT"/>
          <w:szCs w:val="20"/>
        </w:rPr>
        <w:t>je bila imenovana za poročevalca ali izvedenca natečaja;</w:t>
      </w:r>
    </w:p>
    <w:p w:rsidR="00B22AA1" w:rsidRPr="00B22AA1" w:rsidRDefault="00B22AA1" w:rsidP="007C2C27">
      <w:pPr>
        <w:pStyle w:val="Odstavekseznama"/>
        <w:numPr>
          <w:ilvl w:val="0"/>
          <w:numId w:val="4"/>
        </w:numPr>
        <w:jc w:val="both"/>
        <w:rPr>
          <w:rFonts w:cs="Swis721LtCnBT"/>
          <w:szCs w:val="20"/>
        </w:rPr>
      </w:pPr>
      <w:r w:rsidRPr="00B22AA1">
        <w:rPr>
          <w:rFonts w:cs="Swis721LtCnBT"/>
          <w:szCs w:val="20"/>
        </w:rPr>
        <w:t>je v času natečaja delodajalec članu ocenjevalne komisije, njegovemu namestniku, poročevalcu ali izvedencu;</w:t>
      </w:r>
    </w:p>
    <w:p w:rsidR="00B22AA1" w:rsidRPr="00B22AA1" w:rsidRDefault="00B22AA1" w:rsidP="007C2C27">
      <w:pPr>
        <w:pStyle w:val="Odstavekseznama"/>
        <w:numPr>
          <w:ilvl w:val="0"/>
          <w:numId w:val="4"/>
        </w:numPr>
        <w:jc w:val="both"/>
        <w:rPr>
          <w:rFonts w:cs="Swis721LtCnBT"/>
          <w:szCs w:val="20"/>
        </w:rPr>
      </w:pPr>
      <w:r w:rsidRPr="00B22AA1">
        <w:rPr>
          <w:rFonts w:cs="Swis721LtCnBT"/>
          <w:szCs w:val="20"/>
        </w:rPr>
        <w:t>je v času natečaja lastnik, solastnik ali zaposlen v poslovnem subjektu - projektantu, v katerem dela član ocenjevalne komisije, njegov namestnik, poročevalec oziroma izvedenec ali ki ima s tako družbo kakšno drugačno kapitalsko povezavo;</w:t>
      </w:r>
    </w:p>
    <w:p w:rsidR="00B22AA1" w:rsidRPr="00B22AA1" w:rsidRDefault="00B22AA1" w:rsidP="007C2C27">
      <w:pPr>
        <w:pStyle w:val="Odstavekseznama"/>
        <w:numPr>
          <w:ilvl w:val="0"/>
          <w:numId w:val="4"/>
        </w:numPr>
        <w:jc w:val="both"/>
        <w:rPr>
          <w:rFonts w:cs="Swis721LtCnBT"/>
          <w:szCs w:val="20"/>
        </w:rPr>
      </w:pPr>
      <w:r w:rsidRPr="00B22AA1">
        <w:rPr>
          <w:rFonts w:cs="Swis721LtCnBT"/>
          <w:szCs w:val="20"/>
        </w:rPr>
        <w:t>je s članom ocenjevalne komisije njegovim namestnikom, poročevalcem, izvedencem in izdelovalcem (ali sodelavcem pri izdelavi) natečajne dokumentacije v krvnem sorodstvu v ravni vrsti do vključno drugega kolena ali v zakonski ali zunaj zakonski zvezi;</w:t>
      </w:r>
    </w:p>
    <w:p w:rsidR="00B22AA1" w:rsidRPr="00B22AA1" w:rsidRDefault="00B22AA1" w:rsidP="007C2C27">
      <w:pPr>
        <w:pStyle w:val="Odstavekseznama"/>
        <w:numPr>
          <w:ilvl w:val="0"/>
          <w:numId w:val="4"/>
        </w:numPr>
        <w:jc w:val="both"/>
        <w:rPr>
          <w:rFonts w:cs="Swis721LtCnBT"/>
          <w:szCs w:val="20"/>
        </w:rPr>
      </w:pPr>
      <w:r w:rsidRPr="00B22AA1">
        <w:rPr>
          <w:rFonts w:cs="Swis721LtCnBT"/>
          <w:szCs w:val="20"/>
        </w:rPr>
        <w:t>je pravna ali fizična oseba in je navedena kot izdelovalec, sodelavec ali odgovorna oseba izdelovalca:</w:t>
      </w:r>
    </w:p>
    <w:p w:rsidR="00B22AA1" w:rsidRPr="00B22AA1" w:rsidRDefault="00B22AA1" w:rsidP="007C2C27">
      <w:pPr>
        <w:pStyle w:val="Odstavekseznama"/>
        <w:numPr>
          <w:ilvl w:val="1"/>
          <w:numId w:val="4"/>
        </w:numPr>
        <w:jc w:val="both"/>
        <w:rPr>
          <w:rFonts w:cs="Swis721LtCnBT"/>
          <w:szCs w:val="20"/>
        </w:rPr>
      </w:pPr>
      <w:r w:rsidRPr="00B22AA1">
        <w:rPr>
          <w:rFonts w:cs="Swis721LtCnBT"/>
          <w:szCs w:val="20"/>
        </w:rPr>
        <w:t>natečajne naloge</w:t>
      </w:r>
    </w:p>
    <w:p w:rsidR="00B22AA1" w:rsidRDefault="00B22AA1" w:rsidP="007C2C27">
      <w:pPr>
        <w:pStyle w:val="Odstavekseznama"/>
        <w:numPr>
          <w:ilvl w:val="1"/>
          <w:numId w:val="4"/>
        </w:numPr>
        <w:jc w:val="both"/>
        <w:rPr>
          <w:rFonts w:cs="Swis721LtCnBT"/>
          <w:szCs w:val="20"/>
        </w:rPr>
      </w:pPr>
      <w:r w:rsidRPr="0079572E">
        <w:rPr>
          <w:rFonts w:cs="Swis721LtCnBT"/>
          <w:szCs w:val="20"/>
        </w:rPr>
        <w:t>strokovnih podlag izdelanih na ravni IZP, ki so osnova za izdelavo natečajne naloge: programska ali projektna naloga, grafična preveritev natečajne naloge idr. (pri čemer izdelovalci posnetkov obstoječih stanj in gradiv splošne narave, ki niso bila izdelana za potrebe natečaja, so pa del natečajnih prilog ali podlog niso izključeni).</w:t>
      </w:r>
    </w:p>
    <w:p w:rsidR="00C86ECA" w:rsidRDefault="00C86ECA" w:rsidP="007C2C27">
      <w:pPr>
        <w:widowControl w:val="0"/>
        <w:tabs>
          <w:tab w:val="left" w:pos="1031"/>
        </w:tabs>
        <w:autoSpaceDE w:val="0"/>
        <w:autoSpaceDN w:val="0"/>
        <w:spacing w:before="3"/>
        <w:ind w:right="237"/>
        <w:jc w:val="both"/>
      </w:pPr>
    </w:p>
    <w:p w:rsidR="00C86ECA" w:rsidRDefault="00C86ECA" w:rsidP="007C2C27">
      <w:pPr>
        <w:widowControl w:val="0"/>
        <w:tabs>
          <w:tab w:val="left" w:pos="1031"/>
        </w:tabs>
        <w:autoSpaceDE w:val="0"/>
        <w:autoSpaceDN w:val="0"/>
        <w:spacing w:before="3"/>
        <w:ind w:right="237"/>
        <w:jc w:val="both"/>
      </w:pPr>
      <w:r w:rsidRPr="00C86ECA">
        <w:t>V primeru, da gospodarski subjekt oz. natečajnik ugotavljanja sposobnosti ne prestane izgubi pravico do nagrade, priznanja in odškodnine. V primeru, da ugotavljanja sposobnosti ne prestane nobeden od zmagovalcev, se ugotavljanje sposobnosti izvede tudi za vse najvišje uvrščene enakovredne prejemnike priznanj, ki so bili s strani ocenjevalne komisije ocenjeni kot primerni za izvedbo.</w:t>
      </w:r>
    </w:p>
    <w:p w:rsidR="00C86ECA" w:rsidRDefault="00C86ECA" w:rsidP="007C2C27">
      <w:pPr>
        <w:widowControl w:val="0"/>
        <w:tabs>
          <w:tab w:val="left" w:pos="1031"/>
        </w:tabs>
        <w:autoSpaceDE w:val="0"/>
        <w:autoSpaceDN w:val="0"/>
        <w:spacing w:before="3"/>
        <w:ind w:right="237"/>
        <w:jc w:val="both"/>
      </w:pPr>
    </w:p>
    <w:p w:rsidR="00C86ECA" w:rsidRDefault="00C86ECA" w:rsidP="007C2C27">
      <w:pPr>
        <w:widowControl w:val="0"/>
        <w:tabs>
          <w:tab w:val="left" w:pos="1031"/>
        </w:tabs>
        <w:autoSpaceDE w:val="0"/>
        <w:autoSpaceDN w:val="0"/>
        <w:spacing w:before="3"/>
        <w:ind w:right="237"/>
        <w:jc w:val="both"/>
      </w:pPr>
      <w:r>
        <w:t>Če se bo pri naročniku v katerikoli fazi postopka javnega naročila pojavil utemeljen sum, da je posamezni natečajnik oz. gospodarski subjekt v postopku natečaja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ZJN-3. V primeru pravnomočno ugotovljenega prekrška, natečajnik oz. kandidat izgubi pravico do nagrade ali priznanja.</w:t>
      </w:r>
    </w:p>
    <w:p w:rsidR="00C86ECA" w:rsidRDefault="00C86ECA" w:rsidP="007C2C27">
      <w:pPr>
        <w:widowControl w:val="0"/>
        <w:tabs>
          <w:tab w:val="left" w:pos="1031"/>
        </w:tabs>
        <w:autoSpaceDE w:val="0"/>
        <w:autoSpaceDN w:val="0"/>
        <w:spacing w:before="3"/>
        <w:ind w:right="237"/>
        <w:jc w:val="both"/>
      </w:pPr>
    </w:p>
    <w:p w:rsidR="00133B29" w:rsidRDefault="00C86ECA" w:rsidP="007C2C27">
      <w:pPr>
        <w:widowControl w:val="0"/>
        <w:tabs>
          <w:tab w:val="left" w:pos="1031"/>
        </w:tabs>
        <w:autoSpaceDE w:val="0"/>
        <w:autoSpaceDN w:val="0"/>
        <w:spacing w:before="3"/>
        <w:ind w:right="237"/>
        <w:jc w:val="both"/>
      </w:pPr>
      <w:r>
        <w:t>Referenca, priznana v fazi natečajnega postopka se bo štela za izpolnjeno/priznano tudi v nadaljnjem postopku s pogajanji brez predhodne objave.</w:t>
      </w:r>
    </w:p>
    <w:p w:rsidR="0079572E" w:rsidRDefault="0079572E" w:rsidP="007C2C27">
      <w:pPr>
        <w:jc w:val="both"/>
        <w:rPr>
          <w:rFonts w:cs="Swis721LtCnBT"/>
          <w:szCs w:val="20"/>
        </w:rPr>
      </w:pPr>
    </w:p>
    <w:p w:rsidR="0079572E" w:rsidRDefault="0079572E" w:rsidP="007C2C27">
      <w:pPr>
        <w:jc w:val="both"/>
        <w:rPr>
          <w:rFonts w:cs="Swis721LtCnBT"/>
          <w:b/>
          <w:szCs w:val="20"/>
        </w:rPr>
      </w:pPr>
      <w:r w:rsidRPr="0079572E">
        <w:rPr>
          <w:rFonts w:cs="Swis721LtCnBT"/>
          <w:b/>
          <w:szCs w:val="20"/>
        </w:rPr>
        <w:t>b. Vodja projekta (prej odgovorni vodja projekta) mora biti avtor natečajnega elaborata in mora biti vpisan v imenik ZAPS</w:t>
      </w:r>
      <w:r w:rsidR="00446BF4">
        <w:rPr>
          <w:rFonts w:cs="Swis721LtCnBT"/>
          <w:b/>
          <w:szCs w:val="20"/>
        </w:rPr>
        <w:t xml:space="preserve"> ali IZS</w:t>
      </w:r>
      <w:r w:rsidRPr="0079572E">
        <w:rPr>
          <w:rFonts w:cs="Swis721LtCnBT"/>
          <w:b/>
          <w:szCs w:val="20"/>
        </w:rPr>
        <w:t>.</w:t>
      </w:r>
    </w:p>
    <w:p w:rsidR="0079572E" w:rsidRDefault="0079572E" w:rsidP="007C2C27">
      <w:pPr>
        <w:jc w:val="both"/>
        <w:rPr>
          <w:rFonts w:cs="Swis721LtCnBT"/>
          <w:b/>
          <w:szCs w:val="20"/>
        </w:rPr>
      </w:pPr>
    </w:p>
    <w:p w:rsidR="0079572E" w:rsidRDefault="0079572E" w:rsidP="007C2C27">
      <w:pPr>
        <w:jc w:val="both"/>
        <w:rPr>
          <w:rFonts w:cs="Swis721LtCnBT"/>
          <w:b/>
          <w:szCs w:val="20"/>
        </w:rPr>
      </w:pPr>
      <w:r w:rsidRPr="0079572E">
        <w:rPr>
          <w:rFonts w:cs="Swis721LtCnBT"/>
          <w:b/>
          <w:szCs w:val="20"/>
        </w:rPr>
        <w:t xml:space="preserve">c. Avtor v sestavi natečajnika oziroma gospodarskega subjekta (arhitekt, </w:t>
      </w:r>
      <w:r w:rsidR="00446BF4">
        <w:rPr>
          <w:rFonts w:cs="Swis721LtCnBT"/>
          <w:b/>
          <w:szCs w:val="20"/>
        </w:rPr>
        <w:t>pooblaščeni inženir</w:t>
      </w:r>
      <w:r w:rsidRPr="0079572E">
        <w:rPr>
          <w:rFonts w:cs="Swis721LtCnBT"/>
          <w:b/>
          <w:szCs w:val="20"/>
        </w:rPr>
        <w:t>)</w:t>
      </w:r>
      <w:r>
        <w:rPr>
          <w:rFonts w:cs="Swis721LtCnBT"/>
          <w:b/>
          <w:szCs w:val="20"/>
        </w:rPr>
        <w:t xml:space="preserve"> </w:t>
      </w:r>
      <w:r w:rsidRPr="0079572E">
        <w:rPr>
          <w:rFonts w:cs="Swis721LtCnBT"/>
          <w:b/>
          <w:szCs w:val="20"/>
        </w:rPr>
        <w:t>lahko sodeluje le v eni avtorski skupini.</w:t>
      </w:r>
    </w:p>
    <w:p w:rsidR="0079572E" w:rsidRDefault="0079572E" w:rsidP="007C2C27">
      <w:pPr>
        <w:jc w:val="both"/>
        <w:rPr>
          <w:rFonts w:cs="Swis721LtCnBT"/>
          <w:b/>
          <w:szCs w:val="20"/>
        </w:rPr>
      </w:pPr>
    </w:p>
    <w:p w:rsidR="004C167F" w:rsidRDefault="004C167F" w:rsidP="007C2C27">
      <w:pPr>
        <w:jc w:val="both"/>
        <w:rPr>
          <w:rFonts w:cs="Swis721LtCnBT"/>
          <w:b/>
          <w:szCs w:val="20"/>
        </w:rPr>
      </w:pPr>
    </w:p>
    <w:p w:rsidR="004C167F" w:rsidRDefault="004C167F" w:rsidP="007C2C27">
      <w:pPr>
        <w:jc w:val="both"/>
        <w:rPr>
          <w:rFonts w:cs="Swis721LtCnBT"/>
          <w:b/>
          <w:szCs w:val="20"/>
        </w:rPr>
      </w:pPr>
    </w:p>
    <w:p w:rsidR="004C167F" w:rsidRDefault="004C167F" w:rsidP="007C2C27">
      <w:pPr>
        <w:jc w:val="both"/>
        <w:rPr>
          <w:rFonts w:cs="Swis721LtCnBT"/>
          <w:b/>
          <w:szCs w:val="20"/>
        </w:rPr>
      </w:pPr>
    </w:p>
    <w:p w:rsidR="0079572E" w:rsidRPr="0079572E" w:rsidRDefault="0079572E" w:rsidP="007C2C27">
      <w:pPr>
        <w:jc w:val="both"/>
        <w:rPr>
          <w:rFonts w:cs="Swis721LtCnBT"/>
          <w:b/>
          <w:szCs w:val="20"/>
        </w:rPr>
      </w:pPr>
      <w:r w:rsidRPr="0079572E">
        <w:rPr>
          <w:rFonts w:cs="Swis721LtCnBT"/>
          <w:b/>
          <w:szCs w:val="20"/>
        </w:rPr>
        <w:lastRenderedPageBreak/>
        <w:t>d. Za dokazovanje kadrovske sposobnosti se zahteva predložitev naslednjih dokazil:</w:t>
      </w:r>
    </w:p>
    <w:p w:rsidR="00DA6EB5" w:rsidRDefault="00DA6EB5" w:rsidP="007C2C27">
      <w:pPr>
        <w:jc w:val="both"/>
        <w:rPr>
          <w:rFonts w:cs="Swis721LtCnBT"/>
          <w:szCs w:val="20"/>
        </w:rPr>
      </w:pPr>
      <w:r w:rsidRPr="0079572E">
        <w:rPr>
          <w:rFonts w:cs="Swis721LtCnBT"/>
          <w:szCs w:val="20"/>
        </w:rPr>
        <w:t>Za vodjo projekta se zahteva najmanj ena uspešno izvedena referenca izdelave načrta arhitekture (vrste DGD (oziroma</w:t>
      </w:r>
      <w:r>
        <w:rPr>
          <w:rFonts w:cs="Swis721LtCnBT"/>
          <w:szCs w:val="20"/>
        </w:rPr>
        <w:t xml:space="preserve"> </w:t>
      </w:r>
      <w:r w:rsidRPr="0079572E">
        <w:rPr>
          <w:rFonts w:cs="Swis721LtCnBT"/>
          <w:szCs w:val="20"/>
        </w:rPr>
        <w:t>PGD) in PZI skladno s Pravilnikom o podrobnejši vsebini dokumentacije in obrazcih, povezanih z graditvijo objektov</w:t>
      </w:r>
      <w:r>
        <w:rPr>
          <w:rFonts w:cs="Swis721LtCnBT"/>
          <w:szCs w:val="20"/>
        </w:rPr>
        <w:t xml:space="preserve"> </w:t>
      </w:r>
      <w:r w:rsidRPr="0079572E">
        <w:rPr>
          <w:rFonts w:cs="Swis721LtCnBT"/>
          <w:szCs w:val="20"/>
        </w:rPr>
        <w:t>(prej Pravilnikom o projektni dokumentaciji ali istovrstno v primeru gradnje v tujini), v vlogi vodje projekta (3. točka</w:t>
      </w:r>
      <w:r>
        <w:rPr>
          <w:rFonts w:cs="Swis721LtCnBT"/>
          <w:szCs w:val="20"/>
        </w:rPr>
        <w:t xml:space="preserve"> </w:t>
      </w:r>
      <w:r w:rsidRPr="0079572E">
        <w:rPr>
          <w:rFonts w:cs="Swis721LtCnBT"/>
          <w:szCs w:val="20"/>
        </w:rPr>
        <w:t xml:space="preserve">12. člena GZ, prej po ZGO-1 poimenovan odgovorni vodja projekta, oz. primerljiva vloga v tujini kot npr. </w:t>
      </w:r>
      <w:proofErr w:type="spellStart"/>
      <w:r w:rsidRPr="0079572E">
        <w:rPr>
          <w:rFonts w:cs="Swis721LtCnBT"/>
          <w:szCs w:val="20"/>
        </w:rPr>
        <w:t>head</w:t>
      </w:r>
      <w:proofErr w:type="spellEnd"/>
      <w:r>
        <w:rPr>
          <w:rFonts w:cs="Swis721LtCnBT"/>
          <w:szCs w:val="20"/>
        </w:rPr>
        <w:t xml:space="preserve"> </w:t>
      </w:r>
      <w:proofErr w:type="spellStart"/>
      <w:r w:rsidRPr="0079572E">
        <w:rPr>
          <w:rFonts w:cs="Swis721LtCnBT"/>
          <w:szCs w:val="20"/>
        </w:rPr>
        <w:t>architect</w:t>
      </w:r>
      <w:proofErr w:type="spellEnd"/>
      <w:r w:rsidRPr="0079572E">
        <w:rPr>
          <w:rFonts w:cs="Swis721LtCnBT"/>
          <w:szCs w:val="20"/>
        </w:rPr>
        <w:t xml:space="preserve">), katere predmet je bila gradnja primerljivega objekta </w:t>
      </w:r>
      <w:r>
        <w:rPr>
          <w:rFonts w:cs="Swis721LtCnBT"/>
          <w:szCs w:val="20"/>
        </w:rPr>
        <w:t>v višini najmanj 30 m</w:t>
      </w:r>
      <w:r w:rsidRPr="0079572E">
        <w:rPr>
          <w:rFonts w:cs="Swis721LtCnBT"/>
          <w:szCs w:val="20"/>
        </w:rPr>
        <w:t>, pri</w:t>
      </w:r>
      <w:r>
        <w:rPr>
          <w:rFonts w:cs="Swis721LtCnBT"/>
          <w:szCs w:val="20"/>
        </w:rPr>
        <w:t xml:space="preserve"> </w:t>
      </w:r>
      <w:r w:rsidRPr="0079572E">
        <w:rPr>
          <w:rFonts w:cs="Swis721LtCnBT"/>
          <w:szCs w:val="20"/>
        </w:rPr>
        <w:t>čemer je bilo pravnomočno uporabno dovoljenje pridobljeno</w:t>
      </w:r>
      <w:r>
        <w:rPr>
          <w:rFonts w:cs="Swis721LtCnBT"/>
          <w:szCs w:val="20"/>
        </w:rPr>
        <w:t xml:space="preserve"> </w:t>
      </w:r>
      <w:r w:rsidRPr="0079572E">
        <w:rPr>
          <w:rFonts w:cs="Swis721LtCnBT"/>
          <w:szCs w:val="20"/>
        </w:rPr>
        <w:t>po 1.1.200</w:t>
      </w:r>
      <w:r>
        <w:rPr>
          <w:rFonts w:cs="Swis721LtCnBT"/>
          <w:szCs w:val="20"/>
        </w:rPr>
        <w:t>5</w:t>
      </w:r>
      <w:r w:rsidRPr="0079572E">
        <w:rPr>
          <w:rFonts w:cs="Swis721LtCnBT"/>
          <w:szCs w:val="20"/>
        </w:rPr>
        <w:t xml:space="preserve"> oziroma je bila po 1.1.200</w:t>
      </w:r>
      <w:r>
        <w:rPr>
          <w:rFonts w:cs="Swis721LtCnBT"/>
          <w:szCs w:val="20"/>
        </w:rPr>
        <w:t>5</w:t>
      </w:r>
      <w:r w:rsidRPr="0079572E">
        <w:rPr>
          <w:rFonts w:cs="Swis721LtCnBT"/>
          <w:szCs w:val="20"/>
        </w:rPr>
        <w:t xml:space="preserve"> izvedena uspešna primopredaja referenčnega dela investitorju.</w:t>
      </w:r>
    </w:p>
    <w:p w:rsidR="003118D3" w:rsidRDefault="003118D3" w:rsidP="007C2C27">
      <w:pPr>
        <w:jc w:val="both"/>
        <w:rPr>
          <w:rFonts w:cs="Swis721LtCnBT"/>
          <w:szCs w:val="20"/>
        </w:rPr>
      </w:pPr>
    </w:p>
    <w:p w:rsidR="0079572E" w:rsidRDefault="0079572E" w:rsidP="007C2C27">
      <w:pPr>
        <w:jc w:val="both"/>
        <w:rPr>
          <w:rFonts w:cs="Swis721LtCnBT"/>
          <w:szCs w:val="20"/>
        </w:rPr>
      </w:pPr>
      <w:r w:rsidRPr="0079572E">
        <w:rPr>
          <w:rFonts w:cs="Swis721LtCnBT"/>
          <w:szCs w:val="20"/>
        </w:rPr>
        <w:t xml:space="preserve">Kot primerljiv objekt se po klasifikaciji vrst objektov CC SI upoštevajo naslednje oznake: </w:t>
      </w:r>
      <w:r w:rsidR="00DA6EB5" w:rsidRPr="00DA6EB5">
        <w:rPr>
          <w:rFonts w:cs="Swis721LtCnBT"/>
          <w:szCs w:val="20"/>
        </w:rPr>
        <w:t>CC SI 112 (večstanovanjske</w:t>
      </w:r>
      <w:r w:rsidR="00DA6EB5">
        <w:rPr>
          <w:rFonts w:cs="Swis721LtCnBT"/>
          <w:szCs w:val="20"/>
        </w:rPr>
        <w:t xml:space="preserve"> </w:t>
      </w:r>
      <w:r w:rsidR="00DA6EB5" w:rsidRPr="00DA6EB5">
        <w:rPr>
          <w:rFonts w:cs="Swis721LtCnBT"/>
          <w:szCs w:val="20"/>
        </w:rPr>
        <w:t>stavbe), CC SI 113 (stanovanjske stavbe za posebne družbene skupine), CC SI 12111 (hotelske in podobne stavbe</w:t>
      </w:r>
      <w:r w:rsidR="00DA6EB5">
        <w:rPr>
          <w:rFonts w:cs="Swis721LtCnBT"/>
          <w:szCs w:val="20"/>
        </w:rPr>
        <w:t xml:space="preserve"> </w:t>
      </w:r>
      <w:r w:rsidR="00DA6EB5" w:rsidRPr="00DA6EB5">
        <w:rPr>
          <w:rFonts w:cs="Swis721LtCnBT"/>
          <w:szCs w:val="20"/>
        </w:rPr>
        <w:t>za kratkotrajno nastanitev), CC SI 12120 (druge gostinske stavbe za kratkotrajno nastanitev), CC SI 122 (poslovne</w:t>
      </w:r>
      <w:r w:rsidR="00DA6EB5">
        <w:rPr>
          <w:rFonts w:cs="Swis721LtCnBT"/>
          <w:szCs w:val="20"/>
        </w:rPr>
        <w:t xml:space="preserve"> </w:t>
      </w:r>
      <w:r w:rsidR="00DA6EB5" w:rsidRPr="00DA6EB5">
        <w:rPr>
          <w:rFonts w:cs="Swis721LtCnBT"/>
          <w:szCs w:val="20"/>
        </w:rPr>
        <w:t>in upravne stavbe), CC SI 12610 (stavbe za kulturo in razvedrilo), CC SI 12620 (muzeji in knjižnice), CC SI 12630</w:t>
      </w:r>
      <w:r w:rsidR="00DA6EB5">
        <w:rPr>
          <w:rFonts w:cs="Swis721LtCnBT"/>
          <w:szCs w:val="20"/>
        </w:rPr>
        <w:t xml:space="preserve"> </w:t>
      </w:r>
      <w:r w:rsidR="00DA6EB5" w:rsidRPr="00DA6EB5">
        <w:rPr>
          <w:rFonts w:cs="Swis721LtCnBT"/>
          <w:szCs w:val="20"/>
        </w:rPr>
        <w:t>(Stavbe za izobraževanje in znanstvenoraziskovalno delo) in CC SI 12640 (stavbe za zdravstveno oskrbo)</w:t>
      </w:r>
      <w:r w:rsidR="00B63C19">
        <w:rPr>
          <w:rFonts w:cs="Swis721LtCnBT"/>
          <w:szCs w:val="20"/>
        </w:rPr>
        <w:t xml:space="preserve">, CC SI </w:t>
      </w:r>
      <w:r w:rsidR="00B63C19" w:rsidRPr="00B63C19">
        <w:rPr>
          <w:rFonts w:cs="Swis721LtCnBT"/>
          <w:szCs w:val="20"/>
        </w:rPr>
        <w:t>21410</w:t>
      </w:r>
      <w:r w:rsidR="00B63C19">
        <w:rPr>
          <w:rFonts w:cs="Swis721LtCnBT"/>
          <w:szCs w:val="20"/>
        </w:rPr>
        <w:t xml:space="preserve"> (</w:t>
      </w:r>
      <w:r w:rsidR="00B63C19" w:rsidRPr="00B63C19">
        <w:rPr>
          <w:rFonts w:cs="Swis721LtCnBT"/>
          <w:szCs w:val="20"/>
        </w:rPr>
        <w:t>Mostovi in viadukti</w:t>
      </w:r>
      <w:r w:rsidR="00B63C19">
        <w:rPr>
          <w:rFonts w:cs="Swis721LtCnBT"/>
          <w:szCs w:val="20"/>
        </w:rPr>
        <w:t>)</w:t>
      </w:r>
      <w:r w:rsidR="00DA6EB5" w:rsidRPr="00DA6EB5">
        <w:rPr>
          <w:rFonts w:cs="Swis721LtCnBT"/>
          <w:szCs w:val="20"/>
        </w:rPr>
        <w:t>.</w:t>
      </w:r>
    </w:p>
    <w:p w:rsidR="0079572E" w:rsidRDefault="0079572E" w:rsidP="007C2C27">
      <w:pPr>
        <w:jc w:val="both"/>
        <w:rPr>
          <w:rFonts w:cs="Swis721LtCnBT"/>
          <w:szCs w:val="20"/>
        </w:rPr>
      </w:pPr>
    </w:p>
    <w:p w:rsidR="0079572E" w:rsidRDefault="0079572E" w:rsidP="007C2C27">
      <w:pPr>
        <w:jc w:val="both"/>
        <w:rPr>
          <w:rFonts w:cs="Swis721LtCnBT"/>
          <w:szCs w:val="20"/>
        </w:rPr>
      </w:pPr>
      <w:r w:rsidRPr="0079572E">
        <w:rPr>
          <w:rFonts w:cs="Swis721LtCnBT"/>
          <w:szCs w:val="20"/>
        </w:rPr>
        <w:t>Z referenco se mora dokazati nominirani vodja projekta s predložitvijo lastne izjave (PRILOGA REFERENCE).Naročnik si pridržuje pravico, da referenčne navedbe preveri ter zahteva dokazila (na primer: pogodbo z</w:t>
      </w:r>
      <w:r>
        <w:rPr>
          <w:rFonts w:cs="Swis721LtCnBT"/>
          <w:szCs w:val="20"/>
        </w:rPr>
        <w:t xml:space="preserve"> </w:t>
      </w:r>
      <w:r w:rsidRPr="0079572E">
        <w:rPr>
          <w:rFonts w:cs="Swis721LtCnBT"/>
          <w:szCs w:val="20"/>
        </w:rPr>
        <w:t>investitorjem, končni obračun, kopijo pravnomočnega uporabnega dovoljenja ipd.)</w:t>
      </w:r>
    </w:p>
    <w:p w:rsidR="0031144A" w:rsidRDefault="0031144A" w:rsidP="007C2C27">
      <w:pPr>
        <w:spacing w:line="276" w:lineRule="auto"/>
        <w:jc w:val="both"/>
        <w:rPr>
          <w:rFonts w:cs="Swis721LtCnBT"/>
          <w:szCs w:val="20"/>
        </w:rPr>
      </w:pPr>
    </w:p>
    <w:p w:rsidR="0031144A" w:rsidRPr="001A7DD4" w:rsidRDefault="0031144A" w:rsidP="007C2C27">
      <w:pPr>
        <w:pStyle w:val="Naslov2"/>
        <w:jc w:val="both"/>
      </w:pPr>
      <w:bookmarkStart w:id="19" w:name="_Toc14257260"/>
      <w:r w:rsidRPr="001A7DD4">
        <w:t>2.1</w:t>
      </w:r>
      <w:r w:rsidR="009B0631">
        <w:t>7</w:t>
      </w:r>
      <w:r w:rsidRPr="001A7DD4">
        <w:t>.</w:t>
      </w:r>
      <w:r w:rsidRPr="001A7DD4">
        <w:tab/>
        <w:t>Aneks k zaključnemu poročilu, objava odločitve in vpogled v natečajno dokumentacijo</w:t>
      </w:r>
      <w:bookmarkEnd w:id="19"/>
    </w:p>
    <w:p w:rsidR="0031144A" w:rsidRDefault="0031144A" w:rsidP="007C2C27">
      <w:pPr>
        <w:jc w:val="both"/>
      </w:pPr>
      <w:r w:rsidRPr="0031144A">
        <w:t>V primeru, da nagrajeni natečajnik oz. gospodarski subjekt ne prestane preverjanja usposobljenosti ocenjevalna komisija sprejme aneks k zaključnemu poročilu. Po zaključenem preverjanju pogojev za sodelovanje bo na portalu javnih naročil objavljeno Obvestilo o izidu z zaključnim poročilom ocenjevalne komisije v skladu z 10. odstavkom 90. člena ZJN-3. Po objavi je mogoč vpogled v dokumentacijo v skladu s 35. členom ZJN-3.</w:t>
      </w:r>
    </w:p>
    <w:p w:rsidR="0031144A" w:rsidRDefault="0031144A" w:rsidP="007C2C27">
      <w:pPr>
        <w:jc w:val="both"/>
      </w:pPr>
    </w:p>
    <w:p w:rsidR="0031144A" w:rsidRPr="001A7DD4" w:rsidRDefault="0031144A" w:rsidP="007C2C27">
      <w:pPr>
        <w:pStyle w:val="Naslov2"/>
        <w:jc w:val="both"/>
      </w:pPr>
      <w:bookmarkStart w:id="20" w:name="_Toc14257261"/>
      <w:r w:rsidRPr="001A7DD4">
        <w:t>2.1</w:t>
      </w:r>
      <w:r w:rsidR="009B0631">
        <w:t>8</w:t>
      </w:r>
      <w:r w:rsidRPr="001A7DD4">
        <w:t>.</w:t>
      </w:r>
      <w:r w:rsidRPr="001A7DD4">
        <w:tab/>
        <w:t>Pravno varstvo</w:t>
      </w:r>
      <w:bookmarkEnd w:id="20"/>
    </w:p>
    <w:p w:rsidR="0031144A" w:rsidRDefault="0031144A" w:rsidP="007C2C27">
      <w:pPr>
        <w:jc w:val="both"/>
        <w:rPr>
          <w:rFonts w:cs="Swis721LtCnBT"/>
          <w:szCs w:val="20"/>
        </w:rPr>
      </w:pPr>
      <w:r w:rsidRPr="0031144A">
        <w:rPr>
          <w:rFonts w:cs="Swis721LtCnBT"/>
          <w:szCs w:val="20"/>
        </w:rPr>
        <w:t>Zahtevek za revizijo lahko vloži v skladu z veljavnim Zakonom o pravnem varstvu v postopkih javnega naročanja (v nadaljevanju ZPVPJN) vsaka oseba, ki ji je priznana aktivna legitimacija iz 14 člena ZPVPJN</w:t>
      </w:r>
      <w:r w:rsidR="004C167F">
        <w:rPr>
          <w:rFonts w:cs="Swis721LtCnBT"/>
          <w:szCs w:val="20"/>
        </w:rPr>
        <w:t>.</w:t>
      </w:r>
    </w:p>
    <w:p w:rsidR="004C167F" w:rsidRPr="0031144A" w:rsidRDefault="004C167F" w:rsidP="007C2C27">
      <w:pPr>
        <w:jc w:val="both"/>
        <w:rPr>
          <w:rFonts w:cs="Swis721LtCnBT"/>
          <w:szCs w:val="20"/>
        </w:rPr>
      </w:pPr>
    </w:p>
    <w:p w:rsidR="0031144A" w:rsidRPr="0031144A" w:rsidRDefault="0031144A" w:rsidP="007C2C27">
      <w:pPr>
        <w:jc w:val="both"/>
        <w:rPr>
          <w:rFonts w:cs="Swis721LtCnBT"/>
          <w:szCs w:val="20"/>
        </w:rPr>
      </w:pPr>
      <w:r w:rsidRPr="0031144A">
        <w:rPr>
          <w:rFonts w:cs="Swis721LtCnBT"/>
          <w:szCs w:val="20"/>
        </w:rPr>
        <w:t>Zahtevek za revizijo se lahko vloži v vseh fazah postopka oddaje javnega naročila, proti vsakemu ravnanju naročnika, razen če zakon, ki ureja javna naročila in Zakon o pravnem varstvu v postopkih javnega naročanja, ne določa drugače.</w:t>
      </w:r>
    </w:p>
    <w:p w:rsidR="0031144A" w:rsidRPr="0031144A" w:rsidRDefault="0031144A" w:rsidP="007C2C27">
      <w:pPr>
        <w:jc w:val="both"/>
        <w:rPr>
          <w:rFonts w:cs="Swis721LtCnBT"/>
          <w:szCs w:val="20"/>
        </w:rPr>
      </w:pPr>
      <w:r w:rsidRPr="0031144A">
        <w:rPr>
          <w:rFonts w:cs="Swis721LtCnBT"/>
          <w:szCs w:val="20"/>
        </w:rPr>
        <w:t>Zahtevek za revizijo, ki se nanaša na vsebino objave, povabila k oddaji ponudbe ali razpisno dokumentacijo, se lahko vloži v desetih delovnih dneh od dneva objave:</w:t>
      </w:r>
    </w:p>
    <w:p w:rsidR="0031144A" w:rsidRPr="0031144A" w:rsidRDefault="0031144A" w:rsidP="007C2C27">
      <w:pPr>
        <w:jc w:val="both"/>
        <w:rPr>
          <w:rFonts w:cs="Swis721LtCnBT"/>
          <w:szCs w:val="20"/>
        </w:rPr>
      </w:pPr>
      <w:r w:rsidRPr="0031144A">
        <w:rPr>
          <w:rFonts w:cs="Swis721LtCnBT"/>
          <w:szCs w:val="20"/>
        </w:rPr>
        <w:t>•</w:t>
      </w:r>
      <w:r w:rsidRPr="0031144A">
        <w:rPr>
          <w:rFonts w:cs="Swis721LtCnBT"/>
          <w:szCs w:val="20"/>
        </w:rPr>
        <w:tab/>
        <w:t>obvestila o javnem naročilu (razpis natečaja),</w:t>
      </w:r>
    </w:p>
    <w:p w:rsidR="0031144A" w:rsidRPr="0031144A" w:rsidRDefault="0031144A" w:rsidP="007C2C27">
      <w:pPr>
        <w:jc w:val="both"/>
        <w:rPr>
          <w:rFonts w:cs="Swis721LtCnBT"/>
          <w:szCs w:val="20"/>
        </w:rPr>
      </w:pPr>
      <w:r w:rsidRPr="0031144A">
        <w:rPr>
          <w:rFonts w:cs="Swis721LtCnBT"/>
          <w:szCs w:val="20"/>
        </w:rPr>
        <w:t>•</w:t>
      </w:r>
      <w:r w:rsidRPr="0031144A">
        <w:rPr>
          <w:rFonts w:cs="Swis721LtCnBT"/>
          <w:szCs w:val="20"/>
        </w:rPr>
        <w:tab/>
        <w:t>obvestila o dodatnih informacijah, informacijah o nedokončanem postopku ali popravku, če se s tem obvestilom spreminjajo ali dopolnjujejo zahteve ali merila za izbor iz razpisne dokumentacije ali predhodno objavljenega obvestila o naročilu.</w:t>
      </w:r>
    </w:p>
    <w:p w:rsidR="0031144A" w:rsidRPr="0031144A" w:rsidRDefault="0031144A" w:rsidP="007C2C27">
      <w:pPr>
        <w:jc w:val="both"/>
        <w:rPr>
          <w:rFonts w:cs="Swis721LtCnBT"/>
          <w:szCs w:val="20"/>
        </w:rPr>
      </w:pPr>
      <w:r w:rsidRPr="0031144A">
        <w:rPr>
          <w:rFonts w:cs="Swis721LtCnBT"/>
          <w:szCs w:val="20"/>
        </w:rPr>
        <w:t>Zahtevek za revizijo, ki se nanaša na objavo:</w:t>
      </w:r>
    </w:p>
    <w:p w:rsidR="0031144A" w:rsidRPr="0031144A" w:rsidRDefault="0031144A" w:rsidP="007C2C27">
      <w:pPr>
        <w:jc w:val="both"/>
        <w:rPr>
          <w:rFonts w:cs="Swis721LtCnBT"/>
          <w:szCs w:val="20"/>
        </w:rPr>
      </w:pPr>
      <w:r w:rsidRPr="0031144A">
        <w:rPr>
          <w:rFonts w:cs="Swis721LtCnBT"/>
          <w:szCs w:val="20"/>
        </w:rPr>
        <w:t>•</w:t>
      </w:r>
      <w:r w:rsidRPr="0031144A">
        <w:rPr>
          <w:rFonts w:cs="Swis721LtCnBT"/>
          <w:szCs w:val="20"/>
        </w:rPr>
        <w:tab/>
        <w:t>obvestila o izidu natečaja z zaključnim poročilom se lahko vloži v osmih delovnih dneh od dneva objave.</w:t>
      </w:r>
    </w:p>
    <w:p w:rsidR="0031144A" w:rsidRDefault="0031144A" w:rsidP="007C2C27">
      <w:pPr>
        <w:jc w:val="both"/>
        <w:rPr>
          <w:rFonts w:cs="Swis721LtCnBT"/>
          <w:szCs w:val="20"/>
        </w:rPr>
      </w:pPr>
    </w:p>
    <w:p w:rsidR="0031144A" w:rsidRPr="000C56A6" w:rsidRDefault="0031144A" w:rsidP="007C2C27">
      <w:pPr>
        <w:jc w:val="both"/>
        <w:rPr>
          <w:rFonts w:cs="Swis721LtCnBT"/>
          <w:szCs w:val="20"/>
        </w:rPr>
      </w:pPr>
      <w:r w:rsidRPr="000C56A6">
        <w:rPr>
          <w:rFonts w:cs="Swis721LtCnBT"/>
          <w:szCs w:val="20"/>
        </w:rPr>
        <w:t>Vlagatelj zahtevka za revizijo mora v takem primeru zahtevku za revizijo, ki ga bo vložil, priložiti potrdilo o plačilu takse iz četrtega odstavka 71. člena ZPVPJN in sicer v višini 1.000 eurov. Zahtevek za revizijo mora vsebovati vse sestavine določene v 15. členu ZPVPJN. Zahtevek za revizijo se vloži pisno neposredno pri naročniku, po pošti priporočeno s povratnico Vlagatelj mora kopijo zahtevka za revizijo hkrati posredovati ministrstvu, pristojnemu za finance in Zbornici za arhitekturo in prostor Slovenije.</w:t>
      </w:r>
    </w:p>
    <w:p w:rsidR="0031144A" w:rsidRPr="000C56A6" w:rsidRDefault="0031144A" w:rsidP="007C2C27">
      <w:pPr>
        <w:jc w:val="both"/>
        <w:rPr>
          <w:rFonts w:cs="Swis721LtCnBT"/>
          <w:szCs w:val="20"/>
        </w:rPr>
      </w:pPr>
    </w:p>
    <w:p w:rsidR="0031144A" w:rsidRPr="000C56A6" w:rsidRDefault="0031144A" w:rsidP="007C2C27">
      <w:pPr>
        <w:jc w:val="both"/>
        <w:rPr>
          <w:rFonts w:cs="Swis721LtCnBT"/>
          <w:szCs w:val="20"/>
        </w:rPr>
      </w:pPr>
      <w:r w:rsidRPr="000C56A6">
        <w:rPr>
          <w:rFonts w:cs="Swis721LtCnBT"/>
          <w:szCs w:val="20"/>
        </w:rPr>
        <w:t>Plačilo takse se izvede na račun Ministrstva za finance, Zupančičeva 3, 1000 Ljubljana, odprtega pri Banki Slovenije, Slovenska 35, 1506 Ljubljana, Slovenija,</w:t>
      </w:r>
    </w:p>
    <w:p w:rsidR="0031144A" w:rsidRPr="000C56A6" w:rsidRDefault="0031144A" w:rsidP="007C2C27">
      <w:pPr>
        <w:jc w:val="both"/>
        <w:rPr>
          <w:rFonts w:cs="Swis721LtCnBT"/>
          <w:szCs w:val="20"/>
        </w:rPr>
      </w:pPr>
      <w:r w:rsidRPr="000C56A6">
        <w:rPr>
          <w:rFonts w:cs="Swis721LtCnBT"/>
          <w:szCs w:val="20"/>
        </w:rPr>
        <w:t>SWIFT koda: BS LJ SI 2X,</w:t>
      </w:r>
    </w:p>
    <w:p w:rsidR="0031144A" w:rsidRPr="000C56A6" w:rsidRDefault="0031144A" w:rsidP="007C2C27">
      <w:pPr>
        <w:jc w:val="both"/>
        <w:rPr>
          <w:rFonts w:cs="Swis721LtCnBT"/>
          <w:szCs w:val="20"/>
        </w:rPr>
      </w:pPr>
      <w:r w:rsidRPr="000C56A6">
        <w:rPr>
          <w:rFonts w:cs="Swis721LtCnBT"/>
          <w:szCs w:val="20"/>
        </w:rPr>
        <w:t>IBAN - številka računa: SI56 0110 0100 0358 802</w:t>
      </w:r>
    </w:p>
    <w:p w:rsidR="0031144A" w:rsidRPr="000C56A6" w:rsidRDefault="0031144A" w:rsidP="007C2C27">
      <w:pPr>
        <w:jc w:val="both"/>
        <w:rPr>
          <w:rFonts w:cs="Swis721LtCnBT"/>
          <w:szCs w:val="20"/>
        </w:rPr>
      </w:pPr>
      <w:r w:rsidRPr="000C56A6">
        <w:rPr>
          <w:rFonts w:cs="Swis721LtCnBT"/>
          <w:szCs w:val="20"/>
        </w:rPr>
        <w:t>Referenca: SI11 16110-7111290-XXXXXXLL, pri čemer zadnji del sklica (zadnjih 8 cifer, od katerih sta zadnji dve mesti namenjeni navedbi letnice iz številke objave oz. oznake javnega naročila), predstavlja številko objave javnega naročila na portalu javnih naročil RS.</w:t>
      </w:r>
    </w:p>
    <w:p w:rsidR="00BF490A" w:rsidRPr="000C56A6" w:rsidRDefault="00BF490A" w:rsidP="007C2C27">
      <w:pPr>
        <w:jc w:val="both"/>
        <w:rPr>
          <w:rFonts w:cs="Swis721LtCnBT"/>
          <w:szCs w:val="20"/>
        </w:rPr>
      </w:pPr>
    </w:p>
    <w:p w:rsidR="0031144A" w:rsidRPr="000C56A6" w:rsidRDefault="0031144A" w:rsidP="007C2C27">
      <w:pPr>
        <w:jc w:val="both"/>
        <w:rPr>
          <w:rFonts w:cs="Swis721LtCnBT"/>
          <w:szCs w:val="20"/>
        </w:rPr>
      </w:pPr>
      <w:r w:rsidRPr="000C56A6">
        <w:rPr>
          <w:rFonts w:cs="Swis721LtCnBT"/>
          <w:szCs w:val="20"/>
        </w:rPr>
        <w:t>Naročnik bo zahtevek za revizijo, ki ne bo imel predloženega potrdila o plačilu takse in v primeru, če bo potrdilo sicer predloženo, a bo taksa neustrezno plačana, skladno z določbo 3. odstavka 26. člena ZPVPJN, zavrgel.</w:t>
      </w:r>
    </w:p>
    <w:p w:rsidR="0031144A" w:rsidRDefault="0031144A" w:rsidP="007C2C27">
      <w:pPr>
        <w:jc w:val="both"/>
        <w:rPr>
          <w:rFonts w:cs="Swis721LtCnBT"/>
          <w:szCs w:val="20"/>
        </w:rPr>
      </w:pPr>
    </w:p>
    <w:p w:rsidR="0079572E" w:rsidRPr="001A7DD4" w:rsidRDefault="0079572E" w:rsidP="007C2C27">
      <w:pPr>
        <w:pStyle w:val="Naslov2"/>
        <w:jc w:val="both"/>
      </w:pPr>
      <w:bookmarkStart w:id="21" w:name="_Toc14257262"/>
      <w:r w:rsidRPr="001A7DD4">
        <w:lastRenderedPageBreak/>
        <w:t>2.1</w:t>
      </w:r>
      <w:r w:rsidR="009B0631">
        <w:t>9</w:t>
      </w:r>
      <w:r w:rsidRPr="001A7DD4">
        <w:t xml:space="preserve">. </w:t>
      </w:r>
      <w:r w:rsidR="009D3177" w:rsidRPr="001A7DD4">
        <w:t>Zaključek natečaja</w:t>
      </w:r>
      <w:bookmarkEnd w:id="21"/>
    </w:p>
    <w:p w:rsidR="009D3177" w:rsidRPr="009D3177" w:rsidRDefault="009D3177" w:rsidP="007C2C27">
      <w:pPr>
        <w:jc w:val="both"/>
      </w:pPr>
      <w:r w:rsidRPr="009D3177">
        <w:t>Natečaj je zaključen, ko poteče rok za pravno varstvo kot je določen v 25. členu Zakona o pravnem varstvu v postopkih javnega naročanja (Uradni list RS, št. 43/11, 63/13). Če zaradi zahtevkov za revizijo pride do sprememb izida natečaja, ocenjevalna komisija zaključno poročilo dopolni z aneksom v katerem lahko ugotovi tudi, da natečaj ni uspel. Natečajno ponudbene dokumentacije, ki prejmejo nagrade in priznanja, obdrži naročnik</w:t>
      </w:r>
      <w:r>
        <w:t xml:space="preserve">. </w:t>
      </w:r>
      <w:r w:rsidRPr="009D3177">
        <w:t xml:space="preserve">Ostalo dokumentacijo lahko natečajniki oz. kandidati v tridesetih dneh po zaključku razstave prevzamejo na </w:t>
      </w:r>
      <w:r>
        <w:t>sedežu Naročnika</w:t>
      </w:r>
      <w:r w:rsidRPr="009D3177">
        <w:t xml:space="preserve">. Po tem roku </w:t>
      </w:r>
      <w:r>
        <w:t>Naročnik</w:t>
      </w:r>
      <w:r w:rsidRPr="009D3177">
        <w:t xml:space="preserve"> za gradivo ne odgovarja.</w:t>
      </w:r>
    </w:p>
    <w:p w:rsidR="009D3177" w:rsidRDefault="009D3177" w:rsidP="007C2C27">
      <w:pPr>
        <w:jc w:val="both"/>
      </w:pPr>
    </w:p>
    <w:p w:rsidR="00F17F33" w:rsidRPr="001A7DD4" w:rsidRDefault="00794D4E" w:rsidP="007C2C27">
      <w:pPr>
        <w:pStyle w:val="Naslov2"/>
        <w:jc w:val="both"/>
      </w:pPr>
      <w:bookmarkStart w:id="22" w:name="_Toc14257263"/>
      <w:r w:rsidRPr="001A7DD4">
        <w:t>2.</w:t>
      </w:r>
      <w:r w:rsidR="009B0631">
        <w:t>20</w:t>
      </w:r>
      <w:r w:rsidR="00F17F33" w:rsidRPr="001A7DD4">
        <w:t>. Razstava</w:t>
      </w:r>
      <w:bookmarkEnd w:id="22"/>
    </w:p>
    <w:p w:rsidR="00794D4E" w:rsidRDefault="00794D4E" w:rsidP="007C2C27">
      <w:pPr>
        <w:jc w:val="both"/>
      </w:pPr>
      <w:r w:rsidRPr="00794D4E">
        <w:t>Po zaključku natečaja bo organizirana razstava natečajnih elaboratov, na kateri bodo prikazani vsi elaborati, ki so bili sprejeti v ocenjevanje. Ob vseh elaboratih, ki bodo prejeli nagrade in priznanja, bodo prikazana imena avtorjev, sodelavcev in konzultantov, tako kot bodo navedena v prilogi AVTOR. Enako velja za nenagrajene elaborate.</w:t>
      </w:r>
    </w:p>
    <w:p w:rsidR="00794D4E" w:rsidRPr="00794D4E" w:rsidRDefault="00794D4E" w:rsidP="007C2C27">
      <w:pPr>
        <w:jc w:val="both"/>
      </w:pPr>
    </w:p>
    <w:p w:rsidR="0079572E" w:rsidRDefault="00794D4E" w:rsidP="007C2C27">
      <w:pPr>
        <w:jc w:val="both"/>
      </w:pPr>
      <w:r w:rsidRPr="00794D4E">
        <w:t xml:space="preserve">Kraj in čas razstave bosta objavljena na spletni strani </w:t>
      </w:r>
      <w:r>
        <w:t>Občine Rogaška Slatina</w:t>
      </w:r>
      <w:r w:rsidRPr="00794D4E">
        <w:t>.</w:t>
      </w:r>
    </w:p>
    <w:p w:rsidR="009D3177" w:rsidRDefault="009D3177" w:rsidP="007C2C27">
      <w:pPr>
        <w:spacing w:line="276" w:lineRule="auto"/>
        <w:jc w:val="both"/>
        <w:rPr>
          <w:rFonts w:cs="Swis721LtCnBT"/>
          <w:b/>
          <w:szCs w:val="20"/>
        </w:rPr>
      </w:pPr>
    </w:p>
    <w:p w:rsidR="009D3177" w:rsidRPr="001A7DD4" w:rsidRDefault="009D3177" w:rsidP="007C2C27">
      <w:pPr>
        <w:pStyle w:val="Naslov2"/>
        <w:jc w:val="both"/>
      </w:pPr>
      <w:bookmarkStart w:id="23" w:name="_Toc14257264"/>
      <w:r w:rsidRPr="001A7DD4">
        <w:t>2.2</w:t>
      </w:r>
      <w:r w:rsidR="009B0631">
        <w:t>1</w:t>
      </w:r>
      <w:r w:rsidRPr="001A7DD4">
        <w:t>. Izplačila nagrad</w:t>
      </w:r>
      <w:bookmarkEnd w:id="23"/>
    </w:p>
    <w:p w:rsidR="009D3177" w:rsidRDefault="009D3177" w:rsidP="007C2C27">
      <w:pPr>
        <w:jc w:val="both"/>
      </w:pPr>
      <w:r w:rsidRPr="009D3177">
        <w:t>Izplačevalec nagrad, priznanj in odškodnin je naročnik.</w:t>
      </w:r>
      <w:r>
        <w:t xml:space="preserve"> </w:t>
      </w:r>
      <w:r w:rsidRPr="009D3177">
        <w:t>Plačilo nagrade je v primeru sklenitve pogodbe za izdelavo projektne dokumentacije predpogoj za prenos materialnih avtorskih pravic na naročnika.</w:t>
      </w:r>
      <w:r>
        <w:t xml:space="preserve"> </w:t>
      </w:r>
    </w:p>
    <w:p w:rsidR="00FA0338" w:rsidRDefault="00FA0338" w:rsidP="007C2C27">
      <w:pPr>
        <w:jc w:val="both"/>
      </w:pPr>
    </w:p>
    <w:p w:rsidR="009D3177" w:rsidRDefault="009D3177" w:rsidP="007C2C27">
      <w:pPr>
        <w:jc w:val="both"/>
      </w:pPr>
      <w:r w:rsidRPr="009D3177">
        <w:t>Nagrade se izplačajo gospodarskemu subjektu. Avtorji, ki nastopajo v okviru gospodarskega subjekta, se s tem izrecno strinjajo (izjava v prilogi AVTOR). Priznanja in odškodnine se izplačajo poslovnemu subjektu, ki ga izberejo sodelujoči avtorji (izjava v prilogi AVTOR).</w:t>
      </w:r>
    </w:p>
    <w:p w:rsidR="009D3177" w:rsidRPr="009D3177" w:rsidRDefault="009D3177" w:rsidP="007C2C27">
      <w:pPr>
        <w:jc w:val="both"/>
      </w:pPr>
    </w:p>
    <w:p w:rsidR="009D3177" w:rsidRDefault="00FA0338" w:rsidP="007C2C27">
      <w:pPr>
        <w:jc w:val="both"/>
      </w:pPr>
      <w:r>
        <w:t>N</w:t>
      </w:r>
      <w:r w:rsidR="009D3177" w:rsidRPr="009D3177">
        <w:t xml:space="preserve">agrade, priznanja in odškodnine predstavljajo bruto </w:t>
      </w:r>
      <w:proofErr w:type="spellStart"/>
      <w:r w:rsidR="009D3177" w:rsidRPr="009D3177">
        <w:t>bruto</w:t>
      </w:r>
      <w:proofErr w:type="spellEnd"/>
      <w:r w:rsidR="009D3177" w:rsidRPr="009D3177">
        <w:t xml:space="preserve"> zneske z vključenim morebitnim DDV.</w:t>
      </w:r>
      <w:r>
        <w:t xml:space="preserve"> </w:t>
      </w:r>
      <w:r w:rsidR="009D3177" w:rsidRPr="009D3177">
        <w:t>Nagrada, priznanje ali odškodnina bo izplačana/o 30. dan po prejemu računa, oz. prvi delovni dan po tem, če je</w:t>
      </w:r>
      <w:r>
        <w:t xml:space="preserve"> </w:t>
      </w:r>
      <w:r w:rsidR="009D3177" w:rsidRPr="009D3177">
        <w:t>30. dan dela prost dan. Vloga za revizijo zadrži izplačilo.</w:t>
      </w:r>
      <w:r>
        <w:t xml:space="preserve"> </w:t>
      </w:r>
      <w:r w:rsidR="009D3177" w:rsidRPr="009D3177">
        <w:t>V kolikor izplačevalec ne bo prejel pravilno izstavljenega računa in eventualnih drugih zahtevanih dokumentov v treh mesecih po pravnomočnosti obvestila o izidu z zaključnim poročilom oz. od prejema odgovora v revizijskem postopku, zahtevek za izplačilo ugasne.</w:t>
      </w:r>
    </w:p>
    <w:p w:rsidR="00FA0338" w:rsidRDefault="00FA0338" w:rsidP="007C2C27">
      <w:pPr>
        <w:spacing w:line="276" w:lineRule="auto"/>
        <w:jc w:val="both"/>
        <w:rPr>
          <w:rFonts w:cs="Swis721LtCnBT"/>
          <w:szCs w:val="20"/>
        </w:rPr>
      </w:pPr>
    </w:p>
    <w:p w:rsidR="00FA0338" w:rsidRPr="001A7DD4" w:rsidRDefault="00FA0338" w:rsidP="007C2C27">
      <w:pPr>
        <w:pStyle w:val="Naslov2"/>
        <w:jc w:val="both"/>
      </w:pPr>
      <w:bookmarkStart w:id="24" w:name="_Toc14257265"/>
      <w:r w:rsidRPr="001A7DD4">
        <w:t>2.2</w:t>
      </w:r>
      <w:r w:rsidR="009B0631">
        <w:t>2</w:t>
      </w:r>
      <w:r w:rsidRPr="001A7DD4">
        <w:t>. Informativna ponudba, pogajanja in oddaja naročila</w:t>
      </w:r>
      <w:bookmarkEnd w:id="24"/>
    </w:p>
    <w:p w:rsidR="00FA0338" w:rsidRDefault="00FA0338" w:rsidP="007C2C27">
      <w:pPr>
        <w:jc w:val="both"/>
      </w:pPr>
      <w:r w:rsidRPr="00FA0338">
        <w:t>Naročnik bo po pravnomočnosti obvestila o izidu z zaključnim poročilom izvedel javno naročilo izbire izdelovalca projektne dokumentacije po postopku s pogajanji brez predhodne objave v skladu s točko b) četrtega odstavka</w:t>
      </w:r>
      <w:r w:rsidR="00E06F89">
        <w:t xml:space="preserve"> </w:t>
      </w:r>
      <w:r w:rsidRPr="00FA0338">
        <w:t>46. člena ZJN-3. Naročnik bo pri pogajanjih upošteval vrstni red zmagovalcev, kot bo določen z zaključnim poročilom natečaja. Če je na najvišje mesto enakovredno uvrščenih več gospodarskih subjektov, naročnik vse</w:t>
      </w:r>
      <w:r w:rsidR="00E06F89">
        <w:t xml:space="preserve"> </w:t>
      </w:r>
      <w:r w:rsidRPr="00FA0338">
        <w:t xml:space="preserve">enakovredno uvrščene gospodarske subjekte povabi k pogajanjem. V primeru, da najvišje uvrščeni gospodarski subjekt ne prestane ugotavljanja sposobnosti (75. in 76. člen ZJN-3) oziroma prestane ugotavljanje sposobnosti, pa se naročnik z njim ne </w:t>
      </w:r>
      <w:proofErr w:type="spellStart"/>
      <w:r w:rsidRPr="00FA0338">
        <w:t>spogaja</w:t>
      </w:r>
      <w:proofErr w:type="spellEnd"/>
      <w:r w:rsidRPr="00FA0338">
        <w:t xml:space="preserve"> in posledično ne podpiše pogodbe o izdelavi projektne dokumentacije, lahko naročnik k pogajanjem povabi naslednji najvišje uvrščeni gospodarski subjekt. Naročnik ne more skleniti pogodbe z drugo, tretje ali nižje uvrščenim gospodarskim subjektom, ki mu je bila priznana sposobnost, pod pogoji, ki bi jih sprejel tudi prvonagrajeni ali višje uvrščeni gospodarski subjekt.</w:t>
      </w:r>
    </w:p>
    <w:p w:rsidR="00FA0338" w:rsidRPr="00FA0338" w:rsidRDefault="00FA0338" w:rsidP="007C2C27">
      <w:pPr>
        <w:jc w:val="both"/>
      </w:pPr>
    </w:p>
    <w:p w:rsidR="00FA0338" w:rsidRPr="00FA0338" w:rsidRDefault="00FA0338" w:rsidP="007C2C27">
      <w:pPr>
        <w:jc w:val="both"/>
      </w:pPr>
      <w:r w:rsidRPr="00FA0338">
        <w:t xml:space="preserve">Del dokumentacije za razpis natečaja in oddajo javnega naročila je tudi informativna ponudba (priloga PONUDBA), ki bo izhodišče za pogajanja in oddajo naročila in katere rok veljavnosti mora biti 12 mesecev od roka za oddajo natečajnih del (z možnostjo podaljšanja). Uskladitev in podpis pogodbe o izdelavi projektne dokumentacije bo predmet pogajanj, torej ločenega postopka, ki bo sledil zaključku natečajnega postopka. Za korektno pripravo informativne ponudbe zato naročnik v naprej podaja bistvene zahteve (ki so navedene v točki </w:t>
      </w:r>
      <w:r w:rsidR="00E06F89">
        <w:t>2</w:t>
      </w:r>
      <w:r w:rsidRPr="00FA0338">
        <w:t>.2</w:t>
      </w:r>
      <w:r w:rsidR="00E06F89">
        <w:t>3</w:t>
      </w:r>
      <w:r w:rsidRPr="00FA0338">
        <w:t>. teh natečajnih pogojev), kot bodo kasneje navedene v pogodbi o izdelavi projektne dokumentacije.</w:t>
      </w:r>
    </w:p>
    <w:p w:rsidR="00FA0338" w:rsidRPr="00FA0338" w:rsidRDefault="00FA0338" w:rsidP="007C2C27">
      <w:pPr>
        <w:jc w:val="both"/>
      </w:pPr>
    </w:p>
    <w:p w:rsidR="00FA0338" w:rsidRDefault="00FA0338" w:rsidP="007C2C27">
      <w:pPr>
        <w:jc w:val="both"/>
      </w:pPr>
      <w:r w:rsidRPr="00FA0338">
        <w:t xml:space="preserve">Naročnik si pridržuje pravico, da po pravnomočnosti obvestila o izidu z zaključnim poročilom in pred sklenitvijo pogodbe o izdelavi projektne dokumentacije,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w:t>
      </w:r>
    </w:p>
    <w:p w:rsidR="00FA0338" w:rsidRDefault="00FA0338" w:rsidP="007C2C27">
      <w:pPr>
        <w:jc w:val="both"/>
      </w:pPr>
    </w:p>
    <w:p w:rsidR="002D23BD" w:rsidRDefault="002D23BD" w:rsidP="007C2C27">
      <w:pPr>
        <w:jc w:val="both"/>
      </w:pPr>
    </w:p>
    <w:p w:rsidR="002D23BD" w:rsidRDefault="002D23BD" w:rsidP="007C2C27">
      <w:pPr>
        <w:jc w:val="both"/>
      </w:pPr>
    </w:p>
    <w:p w:rsidR="0093441E" w:rsidRPr="001A7DD4" w:rsidRDefault="0093441E" w:rsidP="007C2C27">
      <w:pPr>
        <w:pStyle w:val="Naslov2"/>
        <w:jc w:val="both"/>
      </w:pPr>
      <w:bookmarkStart w:id="25" w:name="_Toc14257266"/>
      <w:r w:rsidRPr="001E3430">
        <w:lastRenderedPageBreak/>
        <w:t>2.</w:t>
      </w:r>
      <w:r w:rsidR="00794D4E" w:rsidRPr="001E3430">
        <w:t>2</w:t>
      </w:r>
      <w:r w:rsidR="009B0631" w:rsidRPr="001E3430">
        <w:t>3</w:t>
      </w:r>
      <w:r w:rsidRPr="001E3430">
        <w:t xml:space="preserve">. </w:t>
      </w:r>
      <w:r w:rsidR="00234DF8" w:rsidRPr="001E3430">
        <w:t>Bistvene zahteve naročnika kot bodo navedene v pogodbi o izdelave projektne dokumentacije</w:t>
      </w:r>
      <w:bookmarkEnd w:id="25"/>
    </w:p>
    <w:p w:rsidR="00234DF8" w:rsidRPr="00234DF8" w:rsidRDefault="00234DF8" w:rsidP="007C2C27">
      <w:pPr>
        <w:jc w:val="both"/>
      </w:pPr>
      <w:r w:rsidRPr="00234DF8">
        <w:t>V nadaljevanju so navedene bistvene zahteve naročnika, kot bodo navedene v pogodbi o izdelavi projektne dokumentacije, v obsegu potrebnem za izdelavo informativne ponudbe. Zapis posameznih členov bo lahko v pogodbi nekoliko drugačen, vendar v vsebinskem smislu glede medsebojnih pravic in obveznosti ne bo odstopal od spodnjih določil, ki jih zajemajo naročnikove obvezne zahteve. V nasprotnem primeru ima gospodarski subjekt pravico, da svojo ponudbo v fazi pred sklenitvijo pogodbe ustrezno korigira, upoštevaje naknadne zahteve naročnika, ki otežujejo njegov položaj izven meja naslednjih naročnikovih zahtev:</w:t>
      </w:r>
    </w:p>
    <w:p w:rsidR="00234DF8" w:rsidRPr="00234DF8" w:rsidRDefault="00234DF8" w:rsidP="007C2C27">
      <w:pPr>
        <w:jc w:val="both"/>
      </w:pPr>
    </w:p>
    <w:p w:rsidR="00234DF8" w:rsidRPr="00234DF8" w:rsidRDefault="00234DF8" w:rsidP="007C2C27">
      <w:pPr>
        <w:jc w:val="both"/>
        <w:rPr>
          <w:b/>
        </w:rPr>
      </w:pPr>
      <w:r w:rsidRPr="00234DF8">
        <w:rPr>
          <w:b/>
        </w:rPr>
        <w:t>Obseg del:</w:t>
      </w:r>
    </w:p>
    <w:p w:rsidR="00234DF8" w:rsidRPr="00234DF8" w:rsidRDefault="00234DF8" w:rsidP="007C2C27">
      <w:pPr>
        <w:jc w:val="both"/>
      </w:pPr>
      <w:r w:rsidRPr="00234DF8">
        <w:t xml:space="preserve">Predmet pogodbe bo izdelava projektne dokumentacijo z vso pripadajočo zunanjo in komunalno ureditvijo območja ureditve natečaj za </w:t>
      </w:r>
      <w:r w:rsidRPr="00711015">
        <w:t>GRADNJO RAZGLEDNEGA STOLPA KRISTAL</w:t>
      </w:r>
      <w:r w:rsidRPr="00234DF8">
        <w:t>. Osnova je natečajna rešitev pridobljena na javnem natečaju, vključno z usmeritvami ocenjevalne komisije. Pri izdelavi informativne ponudbe naj se upošteva naslednji obseg del:</w:t>
      </w:r>
    </w:p>
    <w:p w:rsidR="00234DF8" w:rsidRPr="00234DF8" w:rsidRDefault="00234DF8" w:rsidP="007C2C27">
      <w:pPr>
        <w:spacing w:line="276" w:lineRule="auto"/>
        <w:jc w:val="both"/>
        <w:rPr>
          <w:rFonts w:cs="Swis721LtCnBT"/>
          <w:szCs w:val="20"/>
        </w:rPr>
      </w:pPr>
      <w:r w:rsidRPr="00234DF8">
        <w:rPr>
          <w:rFonts w:cs="Swis721LtCnBT"/>
          <w:szCs w:val="20"/>
        </w:rPr>
        <w:t>-</w:t>
      </w:r>
      <w:r w:rsidRPr="00234DF8">
        <w:rPr>
          <w:rFonts w:cs="Swis721LtCnBT"/>
          <w:szCs w:val="20"/>
        </w:rPr>
        <w:tab/>
        <w:t>idejna zasnova za pridobitev projektnih in drugih pogojev (IZP),</w:t>
      </w:r>
    </w:p>
    <w:p w:rsidR="00234DF8" w:rsidRPr="00234DF8" w:rsidRDefault="00234DF8" w:rsidP="007C2C27">
      <w:pPr>
        <w:spacing w:line="276" w:lineRule="auto"/>
        <w:jc w:val="both"/>
        <w:rPr>
          <w:rFonts w:cs="Swis721LtCnBT"/>
          <w:szCs w:val="20"/>
        </w:rPr>
      </w:pPr>
      <w:r w:rsidRPr="00234DF8">
        <w:rPr>
          <w:rFonts w:cs="Swis721LtCnBT"/>
          <w:szCs w:val="20"/>
        </w:rPr>
        <w:t>-</w:t>
      </w:r>
      <w:r w:rsidRPr="00234DF8">
        <w:rPr>
          <w:rFonts w:cs="Swis721LtCnBT"/>
          <w:szCs w:val="20"/>
        </w:rPr>
        <w:tab/>
        <w:t>projektno dokumentacijo za pridobitev mnenj in gradbenega dovoljenja (DGD),</w:t>
      </w:r>
    </w:p>
    <w:p w:rsidR="00234DF8" w:rsidRPr="00234DF8" w:rsidRDefault="00234DF8" w:rsidP="007C2C27">
      <w:pPr>
        <w:spacing w:line="276" w:lineRule="auto"/>
        <w:jc w:val="both"/>
        <w:rPr>
          <w:rFonts w:cs="Swis721LtCnBT"/>
          <w:szCs w:val="20"/>
        </w:rPr>
      </w:pPr>
      <w:r w:rsidRPr="00234DF8">
        <w:rPr>
          <w:rFonts w:cs="Swis721LtCnBT"/>
          <w:szCs w:val="20"/>
        </w:rPr>
        <w:t>-</w:t>
      </w:r>
      <w:r w:rsidRPr="00234DF8">
        <w:rPr>
          <w:rFonts w:cs="Swis721LtCnBT"/>
          <w:szCs w:val="20"/>
        </w:rPr>
        <w:tab/>
        <w:t>projektno dokumentacijo za izvedbo gradnje (PZI),</w:t>
      </w:r>
    </w:p>
    <w:p w:rsidR="00234DF8" w:rsidRPr="00234DF8" w:rsidRDefault="00234DF8" w:rsidP="007C2C27">
      <w:pPr>
        <w:spacing w:line="276" w:lineRule="auto"/>
        <w:jc w:val="both"/>
        <w:rPr>
          <w:rFonts w:cs="Swis721LtCnBT"/>
          <w:szCs w:val="20"/>
        </w:rPr>
      </w:pPr>
      <w:r w:rsidRPr="00234DF8">
        <w:rPr>
          <w:rFonts w:cs="Swis721LtCnBT"/>
          <w:szCs w:val="20"/>
        </w:rPr>
        <w:t>-</w:t>
      </w:r>
      <w:r w:rsidRPr="00234DF8">
        <w:rPr>
          <w:rFonts w:cs="Swis721LtCnBT"/>
          <w:szCs w:val="20"/>
        </w:rPr>
        <w:tab/>
        <w:t>dokumentacija za razpis del</w:t>
      </w:r>
      <w:r>
        <w:rPr>
          <w:rFonts w:cs="Swis721LtCnBT"/>
          <w:szCs w:val="20"/>
        </w:rPr>
        <w:t>,</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projektantski nadzor</w:t>
      </w:r>
      <w:r>
        <w:rPr>
          <w:rFonts w:cs="Swis721LtCnBT"/>
          <w:szCs w:val="20"/>
        </w:rPr>
        <w:t>,</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projekt izvedenih del (PID),</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vodenje in koordinacija izdelave projektne dokumentacije, pridobivanje projektnih in drugih pogojev, pridobivanje mnenj in gradbenega dovoljenja</w:t>
      </w:r>
    </w:p>
    <w:p w:rsidR="00234DF8" w:rsidRP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t>Naročnik bo projektantu izročil:</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ažuren geodetski posnetek z vsemi potrebnimi podatki za izdelavo projektne dokumentacije,</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podatke o geomehanskih, hidroloških ter drugih raziskavah terena,</w:t>
      </w:r>
    </w:p>
    <w:p w:rsidR="00234DF8" w:rsidRDefault="00234DF8" w:rsidP="007C2C27">
      <w:pPr>
        <w:jc w:val="both"/>
        <w:rPr>
          <w:rFonts w:cs="Swis721LtCnBT"/>
          <w:szCs w:val="20"/>
        </w:rPr>
      </w:pPr>
      <w:r>
        <w:rPr>
          <w:rFonts w:cs="Swis721LtCnBT"/>
          <w:szCs w:val="20"/>
        </w:rPr>
        <w:t>-</w:t>
      </w:r>
      <w:r>
        <w:rPr>
          <w:rFonts w:cs="Swis721LtCnBT"/>
          <w:szCs w:val="20"/>
        </w:rPr>
        <w:tab/>
        <w:t xml:space="preserve">dokazila o pravici graditi. </w:t>
      </w:r>
    </w:p>
    <w:p w:rsidR="00234DF8" w:rsidRDefault="00234DF8" w:rsidP="007C2C27">
      <w:pPr>
        <w:jc w:val="both"/>
        <w:rPr>
          <w:rFonts w:cs="Swis721LtCnBT"/>
          <w:szCs w:val="20"/>
        </w:rPr>
      </w:pPr>
    </w:p>
    <w:p w:rsidR="00234DF8" w:rsidRPr="00234DF8" w:rsidRDefault="00234DF8" w:rsidP="007C2C27">
      <w:pPr>
        <w:jc w:val="both"/>
        <w:rPr>
          <w:rFonts w:cs="Swis721LtCnBT"/>
          <w:b/>
          <w:szCs w:val="20"/>
        </w:rPr>
      </w:pPr>
      <w:r w:rsidRPr="00234DF8">
        <w:rPr>
          <w:rFonts w:cs="Swis721LtCnBT"/>
          <w:b/>
          <w:szCs w:val="20"/>
        </w:rPr>
        <w:t>Pogodbeni roki:</w:t>
      </w:r>
    </w:p>
    <w:tbl>
      <w:tblPr>
        <w:tblStyle w:val="Tabelamrea"/>
        <w:tblW w:w="0" w:type="auto"/>
        <w:tblLook w:val="04A0" w:firstRow="1" w:lastRow="0" w:firstColumn="1" w:lastColumn="0" w:noHBand="0" w:noVBand="1"/>
      </w:tblPr>
      <w:tblGrid>
        <w:gridCol w:w="4390"/>
        <w:gridCol w:w="4674"/>
      </w:tblGrid>
      <w:tr w:rsidR="00234DF8" w:rsidRPr="00234DF8" w:rsidTr="00234DF8">
        <w:tc>
          <w:tcPr>
            <w:tcW w:w="4390" w:type="dxa"/>
          </w:tcPr>
          <w:p w:rsidR="00234DF8" w:rsidRPr="00234DF8" w:rsidRDefault="00234DF8" w:rsidP="007C2C27">
            <w:pPr>
              <w:jc w:val="both"/>
              <w:rPr>
                <w:rFonts w:cs="Swis721LtCnBT"/>
                <w:b/>
                <w:sz w:val="18"/>
                <w:szCs w:val="20"/>
              </w:rPr>
            </w:pPr>
            <w:r w:rsidRPr="00234DF8">
              <w:rPr>
                <w:rFonts w:cs="Swis721LtCnBT"/>
                <w:b/>
                <w:sz w:val="18"/>
                <w:szCs w:val="20"/>
              </w:rPr>
              <w:t>Vrsta del</w:t>
            </w:r>
          </w:p>
        </w:tc>
        <w:tc>
          <w:tcPr>
            <w:tcW w:w="4674" w:type="dxa"/>
            <w:shd w:val="clear" w:color="auto" w:fill="F2F2F2" w:themeFill="background1" w:themeFillShade="F2"/>
          </w:tcPr>
          <w:p w:rsidR="00234DF8" w:rsidRPr="00234DF8" w:rsidRDefault="00234DF8" w:rsidP="007C2C27">
            <w:pPr>
              <w:jc w:val="both"/>
              <w:rPr>
                <w:rFonts w:cs="Swis721LtCnBT"/>
                <w:b/>
                <w:sz w:val="18"/>
                <w:szCs w:val="20"/>
              </w:rPr>
            </w:pPr>
            <w:r w:rsidRPr="00234DF8">
              <w:rPr>
                <w:rFonts w:cs="Swis721LtCnBT"/>
                <w:b/>
                <w:sz w:val="18"/>
                <w:szCs w:val="20"/>
              </w:rPr>
              <w:t>Roki izdelave</w:t>
            </w:r>
          </w:p>
        </w:tc>
      </w:tr>
      <w:tr w:rsidR="00234DF8" w:rsidRPr="00234DF8" w:rsidTr="00234DF8">
        <w:tc>
          <w:tcPr>
            <w:tcW w:w="4390" w:type="dxa"/>
          </w:tcPr>
          <w:p w:rsidR="00234DF8" w:rsidRPr="00234DF8" w:rsidRDefault="00234DF8" w:rsidP="007C2C27">
            <w:pPr>
              <w:jc w:val="both"/>
              <w:rPr>
                <w:rFonts w:cs="Swis721LtCnBT"/>
                <w:sz w:val="18"/>
                <w:szCs w:val="20"/>
              </w:rPr>
            </w:pPr>
            <w:r w:rsidRPr="00234DF8">
              <w:rPr>
                <w:rFonts w:cs="Swis721LtCnBT"/>
                <w:sz w:val="18"/>
                <w:szCs w:val="20"/>
              </w:rPr>
              <w:t>IZP – Idejna zasnova za pridobitev projektnih in drugih pogojev</w:t>
            </w:r>
          </w:p>
        </w:tc>
        <w:tc>
          <w:tcPr>
            <w:tcW w:w="4674" w:type="dxa"/>
            <w:shd w:val="clear" w:color="auto" w:fill="F2F2F2" w:themeFill="background1" w:themeFillShade="F2"/>
          </w:tcPr>
          <w:p w:rsidR="00234DF8" w:rsidRPr="00234DF8" w:rsidRDefault="00234DF8" w:rsidP="007C2C27">
            <w:pPr>
              <w:jc w:val="both"/>
              <w:rPr>
                <w:rFonts w:cs="Swis721LtCnBT"/>
                <w:sz w:val="18"/>
                <w:szCs w:val="20"/>
              </w:rPr>
            </w:pPr>
            <w:r w:rsidRPr="00234DF8">
              <w:rPr>
                <w:sz w:val="18"/>
              </w:rPr>
              <w:t>30 koledarskih dni po podpisu pogodbe in prevzemu pisnih usmeritev</w:t>
            </w:r>
          </w:p>
        </w:tc>
      </w:tr>
      <w:tr w:rsidR="00234DF8" w:rsidRPr="00234DF8" w:rsidTr="00234DF8">
        <w:tc>
          <w:tcPr>
            <w:tcW w:w="4390" w:type="dxa"/>
          </w:tcPr>
          <w:p w:rsidR="00234DF8" w:rsidRPr="00234DF8" w:rsidRDefault="00234DF8" w:rsidP="007C2C27">
            <w:pPr>
              <w:pStyle w:val="TableParagraph"/>
              <w:ind w:left="0" w:right="531"/>
              <w:jc w:val="both"/>
              <w:rPr>
                <w:rFonts w:ascii="Swis721 LtCn BT" w:hAnsi="Swis721 LtCn BT"/>
                <w:sz w:val="18"/>
                <w:lang w:val="sl-SI"/>
              </w:rPr>
            </w:pPr>
            <w:r w:rsidRPr="00234DF8">
              <w:rPr>
                <w:rFonts w:ascii="Swis721 LtCn BT" w:hAnsi="Swis721 LtCn BT"/>
                <w:sz w:val="18"/>
                <w:lang w:val="sl-SI"/>
              </w:rPr>
              <w:t>DGD – Projektna dokumentacija za pridobitev mnenj in gradbenega dovoljenja</w:t>
            </w:r>
          </w:p>
        </w:tc>
        <w:tc>
          <w:tcPr>
            <w:tcW w:w="4674" w:type="dxa"/>
            <w:shd w:val="clear" w:color="auto" w:fill="F2F2F2" w:themeFill="background1" w:themeFillShade="F2"/>
          </w:tcPr>
          <w:p w:rsidR="00234DF8" w:rsidRPr="00234DF8" w:rsidRDefault="000C56A6" w:rsidP="007C2C27">
            <w:pPr>
              <w:jc w:val="both"/>
              <w:rPr>
                <w:sz w:val="18"/>
              </w:rPr>
            </w:pPr>
            <w:r>
              <w:rPr>
                <w:sz w:val="18"/>
              </w:rPr>
              <w:t>9</w:t>
            </w:r>
            <w:r w:rsidR="00234DF8" w:rsidRPr="00234DF8">
              <w:rPr>
                <w:sz w:val="18"/>
              </w:rPr>
              <w:t>0 koledarskih dni od potrditve IZP s strani naročnika in pridobitvi projektnih in drugih pogojev</w:t>
            </w:r>
          </w:p>
        </w:tc>
      </w:tr>
      <w:tr w:rsidR="00234DF8" w:rsidRPr="00234DF8" w:rsidTr="00234DF8">
        <w:tc>
          <w:tcPr>
            <w:tcW w:w="4390" w:type="dxa"/>
          </w:tcPr>
          <w:p w:rsidR="00234DF8" w:rsidRPr="00234DF8" w:rsidRDefault="00234DF8" w:rsidP="007C2C27">
            <w:pPr>
              <w:pStyle w:val="TableParagraph"/>
              <w:spacing w:before="3"/>
              <w:ind w:left="0" w:right="297"/>
              <w:jc w:val="both"/>
              <w:rPr>
                <w:rFonts w:ascii="Swis721 LtCn BT" w:hAnsi="Swis721 LtCn BT"/>
                <w:sz w:val="18"/>
                <w:lang w:val="sl-SI"/>
              </w:rPr>
            </w:pPr>
            <w:r w:rsidRPr="00234DF8">
              <w:rPr>
                <w:rFonts w:ascii="Swis721 LtCn BT" w:hAnsi="Swis721 LtCn BT"/>
                <w:sz w:val="18"/>
                <w:lang w:val="sl-SI"/>
              </w:rPr>
              <w:t>Oddaja popolne zahteve za pridobitev gradbenega dovoljenja</w:t>
            </w:r>
          </w:p>
        </w:tc>
        <w:tc>
          <w:tcPr>
            <w:tcW w:w="4674" w:type="dxa"/>
            <w:shd w:val="clear" w:color="auto" w:fill="F2F2F2" w:themeFill="background1" w:themeFillShade="F2"/>
          </w:tcPr>
          <w:p w:rsidR="00234DF8" w:rsidRPr="00234DF8" w:rsidRDefault="00234DF8" w:rsidP="007C2C27">
            <w:pPr>
              <w:jc w:val="both"/>
              <w:rPr>
                <w:sz w:val="18"/>
              </w:rPr>
            </w:pPr>
            <w:r w:rsidRPr="00234DF8">
              <w:rPr>
                <w:sz w:val="18"/>
              </w:rPr>
              <w:t>30 koledarskih dni po pridobitvi vseh mnenj</w:t>
            </w:r>
          </w:p>
        </w:tc>
      </w:tr>
      <w:tr w:rsidR="00234DF8" w:rsidRPr="00234DF8" w:rsidTr="00234DF8">
        <w:tc>
          <w:tcPr>
            <w:tcW w:w="4390" w:type="dxa"/>
          </w:tcPr>
          <w:p w:rsidR="00234DF8" w:rsidRPr="00234DF8" w:rsidRDefault="00234DF8" w:rsidP="007C2C27">
            <w:pPr>
              <w:pStyle w:val="TableParagraph"/>
              <w:spacing w:before="54"/>
              <w:ind w:left="0" w:right="586"/>
              <w:jc w:val="both"/>
              <w:rPr>
                <w:rFonts w:ascii="Swis721 LtCn BT" w:hAnsi="Swis721 LtCn BT"/>
                <w:sz w:val="18"/>
                <w:lang w:val="sl-SI"/>
              </w:rPr>
            </w:pPr>
            <w:r w:rsidRPr="00234DF8">
              <w:rPr>
                <w:rFonts w:ascii="Swis721 LtCn BT" w:hAnsi="Swis721 LtCn BT"/>
                <w:sz w:val="18"/>
                <w:lang w:val="sl-SI"/>
              </w:rPr>
              <w:t>PZI – Projektna dokumentacija za izvedbo gradnje</w:t>
            </w:r>
          </w:p>
        </w:tc>
        <w:tc>
          <w:tcPr>
            <w:tcW w:w="4674" w:type="dxa"/>
            <w:shd w:val="clear" w:color="auto" w:fill="F2F2F2" w:themeFill="background1" w:themeFillShade="F2"/>
          </w:tcPr>
          <w:p w:rsidR="00234DF8" w:rsidRPr="00234DF8" w:rsidRDefault="00234DF8" w:rsidP="007C2C27">
            <w:pPr>
              <w:jc w:val="both"/>
              <w:rPr>
                <w:sz w:val="18"/>
              </w:rPr>
            </w:pPr>
            <w:r w:rsidRPr="00234DF8">
              <w:rPr>
                <w:sz w:val="18"/>
              </w:rPr>
              <w:t>30 koledarskih dni od pridobitve gradbenega dovoljenja</w:t>
            </w:r>
          </w:p>
        </w:tc>
      </w:tr>
      <w:tr w:rsidR="00234DF8" w:rsidRPr="00234DF8" w:rsidTr="00234DF8">
        <w:tc>
          <w:tcPr>
            <w:tcW w:w="4390" w:type="dxa"/>
          </w:tcPr>
          <w:p w:rsidR="00234DF8" w:rsidRPr="00234DF8" w:rsidRDefault="00234DF8" w:rsidP="007C2C27">
            <w:pPr>
              <w:pStyle w:val="TableParagraph"/>
              <w:spacing w:before="170"/>
              <w:ind w:left="0"/>
              <w:jc w:val="both"/>
              <w:rPr>
                <w:rFonts w:ascii="Swis721 LtCn BT" w:hAnsi="Swis721 LtCn BT"/>
                <w:sz w:val="18"/>
                <w:lang w:val="sl-SI"/>
              </w:rPr>
            </w:pPr>
            <w:r w:rsidRPr="00234DF8">
              <w:rPr>
                <w:rFonts w:ascii="Swis721 LtCn BT" w:hAnsi="Swis721 LtCn BT"/>
                <w:sz w:val="18"/>
                <w:lang w:val="sl-SI"/>
              </w:rPr>
              <w:t>PID- projekt izvedenih del</w:t>
            </w:r>
          </w:p>
        </w:tc>
        <w:tc>
          <w:tcPr>
            <w:tcW w:w="4674" w:type="dxa"/>
            <w:shd w:val="clear" w:color="auto" w:fill="F2F2F2" w:themeFill="background1" w:themeFillShade="F2"/>
          </w:tcPr>
          <w:p w:rsidR="00234DF8" w:rsidRPr="00234DF8" w:rsidRDefault="000C56A6" w:rsidP="000C56A6">
            <w:pPr>
              <w:jc w:val="both"/>
              <w:rPr>
                <w:sz w:val="18"/>
              </w:rPr>
            </w:pPr>
            <w:r>
              <w:rPr>
                <w:sz w:val="18"/>
              </w:rPr>
              <w:t>14</w:t>
            </w:r>
            <w:r w:rsidR="00234DF8" w:rsidRPr="00234DF8">
              <w:rPr>
                <w:sz w:val="18"/>
              </w:rPr>
              <w:t xml:space="preserve"> koledarskih dni </w:t>
            </w:r>
            <w:r>
              <w:rPr>
                <w:sz w:val="18"/>
              </w:rPr>
              <w:t>po končani gradnji</w:t>
            </w:r>
            <w:r w:rsidR="00234DF8" w:rsidRPr="00234DF8">
              <w:rPr>
                <w:sz w:val="18"/>
              </w:rPr>
              <w:t>.</w:t>
            </w:r>
          </w:p>
        </w:tc>
      </w:tr>
    </w:tbl>
    <w:p w:rsidR="00234DF8" w:rsidRPr="00234DF8" w:rsidRDefault="00234DF8" w:rsidP="007C2C27">
      <w:pPr>
        <w:jc w:val="both"/>
        <w:rPr>
          <w:rFonts w:cs="Swis721LtCnBT"/>
          <w:sz w:val="18"/>
          <w:szCs w:val="20"/>
        </w:rPr>
      </w:pPr>
    </w:p>
    <w:p w:rsidR="00234DF8" w:rsidRPr="00234DF8" w:rsidRDefault="00234DF8" w:rsidP="007C2C27">
      <w:pPr>
        <w:jc w:val="both"/>
        <w:rPr>
          <w:rFonts w:cs="Swis721LtCnBT"/>
          <w:b/>
          <w:szCs w:val="20"/>
        </w:rPr>
      </w:pPr>
      <w:r w:rsidRPr="00234DF8">
        <w:rPr>
          <w:rFonts w:cs="Swis721LtCnBT"/>
          <w:b/>
          <w:szCs w:val="20"/>
        </w:rPr>
        <w:t>Zahtevana finančna zavarovanja:</w:t>
      </w:r>
    </w:p>
    <w:p w:rsidR="00234DF8" w:rsidRPr="00234DF8" w:rsidRDefault="00234DF8" w:rsidP="007C2C27">
      <w:pPr>
        <w:pStyle w:val="Odstavekseznama"/>
        <w:numPr>
          <w:ilvl w:val="0"/>
          <w:numId w:val="16"/>
        </w:numPr>
        <w:jc w:val="both"/>
        <w:rPr>
          <w:rFonts w:cs="Swis721LtCnBT"/>
          <w:szCs w:val="20"/>
        </w:rPr>
      </w:pPr>
      <w:r w:rsidRPr="00234DF8">
        <w:rPr>
          <w:rFonts w:cs="Swis721LtCnBT"/>
          <w:szCs w:val="20"/>
        </w:rPr>
        <w:t>bančna garancija ali kavcijsko zavarovanje za dobro izvedbo pogodbenih obveznosti v višini 5 % (pet odstotkov) cene pogodbenih del brez DDV, brez upoštevanja vrednosti projektantskega nadzora, z veljavnostjo 12 mesecev,</w:t>
      </w:r>
    </w:p>
    <w:p w:rsidR="00234DF8" w:rsidRDefault="00234DF8" w:rsidP="007C2C27">
      <w:pPr>
        <w:pStyle w:val="Odstavekseznama"/>
        <w:numPr>
          <w:ilvl w:val="0"/>
          <w:numId w:val="16"/>
        </w:numPr>
        <w:jc w:val="both"/>
        <w:rPr>
          <w:rFonts w:cs="Swis721LtCnBT"/>
          <w:szCs w:val="20"/>
        </w:rPr>
      </w:pPr>
      <w:r w:rsidRPr="00234DF8">
        <w:rPr>
          <w:rFonts w:cs="Swis721LtCnBT"/>
          <w:szCs w:val="20"/>
        </w:rPr>
        <w:t>bančna garancija ali kavcijsko zavarovanje za dobro izvedbo pogodbenih obveznosti v višini 5 % (pet odstotkov) pogodbene vrednosti vključno s projektantskim nadzorom brez DDV, z veljavnostjo še 30 dni po pravnomočnosti uporabnega dovoljenja</w:t>
      </w:r>
    </w:p>
    <w:p w:rsidR="00234DF8" w:rsidRDefault="00234DF8" w:rsidP="007C2C27">
      <w:pPr>
        <w:jc w:val="both"/>
        <w:rPr>
          <w:rFonts w:cs="Swis721LtCnBT"/>
          <w:szCs w:val="20"/>
        </w:rPr>
      </w:pPr>
    </w:p>
    <w:p w:rsidR="00234DF8" w:rsidRPr="00234DF8" w:rsidRDefault="00234DF8" w:rsidP="007C2C27">
      <w:pPr>
        <w:jc w:val="both"/>
        <w:rPr>
          <w:rFonts w:cs="Swis721LtCnBT"/>
          <w:b/>
          <w:szCs w:val="20"/>
        </w:rPr>
      </w:pPr>
      <w:r w:rsidRPr="00234DF8">
        <w:rPr>
          <w:rFonts w:cs="Swis721LtCnBT"/>
          <w:b/>
          <w:szCs w:val="20"/>
        </w:rPr>
        <w:t>Zavarovanje projektantske odgovornosti:</w:t>
      </w:r>
    </w:p>
    <w:p w:rsidR="00234DF8" w:rsidRPr="00234DF8" w:rsidRDefault="00234DF8" w:rsidP="007C2C27">
      <w:pPr>
        <w:jc w:val="both"/>
        <w:rPr>
          <w:rFonts w:cs="Swis721LtCnBT"/>
          <w:szCs w:val="20"/>
        </w:rPr>
      </w:pPr>
      <w:r w:rsidRPr="00234DF8">
        <w:rPr>
          <w:rFonts w:cs="Swis721LtCnBT"/>
          <w:szCs w:val="20"/>
        </w:rPr>
        <w:t>Za zavarovalno vsoto do višine skupne pogodbene vrednosti brez DDV.</w:t>
      </w:r>
    </w:p>
    <w:p w:rsidR="00234DF8" w:rsidRPr="00234DF8" w:rsidRDefault="00234DF8" w:rsidP="007C2C27">
      <w:pPr>
        <w:jc w:val="both"/>
        <w:rPr>
          <w:rFonts w:cs="Swis721LtCnBT"/>
          <w:szCs w:val="20"/>
        </w:rPr>
      </w:pPr>
    </w:p>
    <w:p w:rsidR="00234DF8" w:rsidRPr="00234DF8" w:rsidRDefault="00234DF8" w:rsidP="007C2C27">
      <w:pPr>
        <w:jc w:val="both"/>
        <w:rPr>
          <w:rFonts w:cs="Swis721LtCnBT"/>
          <w:b/>
          <w:szCs w:val="20"/>
        </w:rPr>
      </w:pPr>
      <w:r w:rsidRPr="00234DF8">
        <w:rPr>
          <w:rFonts w:cs="Swis721LtCnBT"/>
          <w:b/>
          <w:szCs w:val="20"/>
        </w:rPr>
        <w:t>Pogodbena kazen:</w:t>
      </w:r>
    </w:p>
    <w:p w:rsidR="00234DF8" w:rsidRPr="00234DF8" w:rsidRDefault="00234DF8" w:rsidP="007C2C27">
      <w:pPr>
        <w:jc w:val="both"/>
        <w:rPr>
          <w:rFonts w:cs="Swis721LtCnBT"/>
          <w:szCs w:val="20"/>
        </w:rPr>
      </w:pPr>
      <w:r w:rsidRPr="00234DF8">
        <w:rPr>
          <w:rFonts w:cs="Swis721LtCnBT"/>
          <w:szCs w:val="20"/>
        </w:rPr>
        <w:t>Za vsak koledarski dan zamude 2 ‰ (dva promila) cene pogodbenih del z DDV za izdelavo posamezne projektne dokumentacije, do skupaj največ 10 % (deset odstotkov) od cene pogodbenih del z DDV.</w:t>
      </w:r>
    </w:p>
    <w:p w:rsid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b/>
          <w:szCs w:val="20"/>
        </w:rPr>
        <w:t>Lastništvo in avtorstvo projektne dokumentacije</w:t>
      </w:r>
      <w:r w:rsidRPr="00234DF8">
        <w:rPr>
          <w:rFonts w:cs="Swis721LtCnBT"/>
          <w:szCs w:val="20"/>
        </w:rPr>
        <w:t>: (dikcija celotnega člena, ki bo urejal avtorske pravice v pogodbi o projektiranju - brati v povezavi z zahtevami v primeru odstopa od pogodbe s strani naročnika v primeru krivdnih razlogov na strani projektanta)</w:t>
      </w:r>
    </w:p>
    <w:p w:rsidR="00234DF8" w:rsidRP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t>Projektant kot imetnik materialnih avtorskih pravic prenaša na naročnika vse materialne avtorske pravice iz 22. člena Zakona o avtorskih in sorodnih pravicah (Uradni list RS, št. 16/07 – uradno prečiščeno besedilo, 68/08 , 110/13 in 56/15, v nadaljevanju ZASP) na arhitekturnih načrtih, ki so predmet natečaja in projektne dokumentacije po tej pogodbi, z izjemo pravice predelave.</w:t>
      </w:r>
    </w:p>
    <w:p w:rsidR="00234DF8" w:rsidRDefault="00234DF8" w:rsidP="007C2C27">
      <w:pPr>
        <w:jc w:val="both"/>
        <w:rPr>
          <w:rFonts w:cs="Swis721LtCnBT"/>
          <w:szCs w:val="20"/>
        </w:rPr>
      </w:pPr>
    </w:p>
    <w:p w:rsidR="002D23BD" w:rsidRPr="00234DF8" w:rsidRDefault="002D23BD"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lastRenderedPageBreak/>
        <w:t>Prenos pravic je:</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za arhitekturne rešitve na natečajnem območju izključen ter brez časovnih, teritorialnih in drugih omejitev, z izjemo pravice reproduciranja v obliki gradbene izvedbe projektne dokumentacije, ki je omejena na enkratno izvedbo na lokaciji in v obsegu, kot jo opredeljuje razpisna dokumentacija,</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 xml:space="preserve">za avtorske oblikovalske rešitve izvajalca iz kataloga urbane opreme </w:t>
      </w:r>
      <w:proofErr w:type="spellStart"/>
      <w:r w:rsidRPr="00234DF8">
        <w:rPr>
          <w:rFonts w:cs="Swis721LtCnBT"/>
          <w:szCs w:val="20"/>
        </w:rPr>
        <w:t>neizključen</w:t>
      </w:r>
      <w:proofErr w:type="spellEnd"/>
      <w:r w:rsidRPr="00234DF8">
        <w:rPr>
          <w:rFonts w:cs="Swis721LtCnBT"/>
          <w:szCs w:val="20"/>
        </w:rPr>
        <w:t xml:space="preserve"> in teritorialno omejen na območje Občine </w:t>
      </w:r>
      <w:r w:rsidR="00CE6341">
        <w:rPr>
          <w:rFonts w:cs="Swis721LtCnBT"/>
          <w:szCs w:val="20"/>
        </w:rPr>
        <w:t>Rogaška Slatina</w:t>
      </w:r>
      <w:r w:rsidRPr="00234DF8">
        <w:rPr>
          <w:rFonts w:cs="Swis721LtCnBT"/>
          <w:szCs w:val="20"/>
        </w:rPr>
        <w:t>, sicer pa brez časovnih in količinskih omejitev.</w:t>
      </w:r>
    </w:p>
    <w:p w:rsidR="00234DF8" w:rsidRP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t>Projektant daje naročniku v zvezi s pridobljenimi pravicami iz 1. alineje dovoljenje za nadaljnji prenos pravic na tretje osebe, če gre za osebe, ki sodelujejo pri izvedbi objekta, na katerega se skladno s to pogodbo nanaša projektna dokumentacija ter pri potrebnih adaptacijah, obnovah ali drugih posegih iz naslova posodobitve in investicijskega vzdrževanja, pravic iz 2. alineje pa naročnik ne more prenesti naprej na tretje osebe brez izrecnega predhodnega pisnega soglasja projektanta. Naročnik prevzete projektne dokumentacije ne sme razmnoževati ali spreminjati brez pisnega soglasja projektanta izven okvira tega projekta.</w:t>
      </w:r>
    </w:p>
    <w:p w:rsidR="00234DF8" w:rsidRP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t>Projektant jamči:</w:t>
      </w:r>
    </w:p>
    <w:p w:rsidR="00234DF8" w:rsidRPr="00E20FD5" w:rsidRDefault="00234DF8" w:rsidP="007C2C27">
      <w:pPr>
        <w:pStyle w:val="Odstavekseznama"/>
        <w:numPr>
          <w:ilvl w:val="0"/>
          <w:numId w:val="18"/>
        </w:numPr>
        <w:jc w:val="both"/>
        <w:rPr>
          <w:rFonts w:cs="Swis721LtCnBT"/>
          <w:szCs w:val="20"/>
        </w:rPr>
      </w:pPr>
      <w:r w:rsidRPr="00E20FD5">
        <w:rPr>
          <w:rFonts w:cs="Swis721LtCnBT"/>
          <w:szCs w:val="20"/>
        </w:rPr>
        <w:t>da natečajni elaborat predstavlja izvirno avtorsko stvaritev, ki ni obremenjena z materialnimi avtorskimi pravicami tretjih oseb,</w:t>
      </w:r>
    </w:p>
    <w:p w:rsidR="00234DF8" w:rsidRPr="00E20FD5" w:rsidRDefault="00234DF8" w:rsidP="007C2C27">
      <w:pPr>
        <w:pStyle w:val="Odstavekseznama"/>
        <w:numPr>
          <w:ilvl w:val="0"/>
          <w:numId w:val="18"/>
        </w:numPr>
        <w:jc w:val="both"/>
        <w:rPr>
          <w:rFonts w:cs="Swis721LtCnBT"/>
          <w:szCs w:val="20"/>
        </w:rPr>
      </w:pPr>
      <w:r w:rsidRPr="00E20FD5">
        <w:rPr>
          <w:rFonts w:cs="Swis721LtCnBT"/>
          <w:szCs w:val="20"/>
        </w:rPr>
        <w:t>da arhitekturni načrti, ki so predmet te pogodbe za izdelavo projektne dokumentacije, ne bodo obremenjeni z materialnimi avtorskimi pravicami tretjih oseb,</w:t>
      </w:r>
    </w:p>
    <w:p w:rsidR="00234DF8" w:rsidRPr="00E20FD5" w:rsidRDefault="00234DF8" w:rsidP="007C2C27">
      <w:pPr>
        <w:pStyle w:val="Odstavekseznama"/>
        <w:numPr>
          <w:ilvl w:val="0"/>
          <w:numId w:val="18"/>
        </w:numPr>
        <w:jc w:val="both"/>
        <w:rPr>
          <w:rFonts w:cs="Swis721LtCnBT"/>
          <w:szCs w:val="20"/>
        </w:rPr>
      </w:pPr>
      <w:r w:rsidRPr="00E20FD5">
        <w:rPr>
          <w:rFonts w:cs="Swis721LtCnBT"/>
          <w:szCs w:val="20"/>
        </w:rPr>
        <w:t>da so vsi sodelujoči avtorji, ki so ali ki bodo izdelali katerikoli del arhitekturnih načrtov po tej pogodbi, izključno in neomejeno prenesli vse materialne avtorske pravice iz 22. člena ZASP na projektanta,</w:t>
      </w:r>
    </w:p>
    <w:p w:rsidR="00234DF8" w:rsidRPr="00E20FD5" w:rsidRDefault="00234DF8" w:rsidP="007C2C27">
      <w:pPr>
        <w:pStyle w:val="Odstavekseznama"/>
        <w:numPr>
          <w:ilvl w:val="0"/>
          <w:numId w:val="18"/>
        </w:numPr>
        <w:jc w:val="both"/>
        <w:rPr>
          <w:rFonts w:cs="Swis721LtCnBT"/>
          <w:szCs w:val="20"/>
        </w:rPr>
      </w:pPr>
      <w:r w:rsidRPr="00E20FD5">
        <w:rPr>
          <w:rFonts w:cs="Swis721LtCnBT"/>
          <w:szCs w:val="20"/>
        </w:rPr>
        <w:t>da so pri njem zaposleni avtorji nanj časovno neomejeno prenesli vse materialne avtorske pravice iz 22.</w:t>
      </w:r>
      <w:r w:rsidR="00E20FD5" w:rsidRPr="00E20FD5">
        <w:rPr>
          <w:rFonts w:cs="Swis721LtCnBT"/>
          <w:szCs w:val="20"/>
        </w:rPr>
        <w:t xml:space="preserve"> </w:t>
      </w:r>
      <w:r w:rsidRPr="00E20FD5">
        <w:rPr>
          <w:rFonts w:cs="Swis721LtCnBT"/>
          <w:szCs w:val="20"/>
        </w:rPr>
        <w:t>člena ZASP.</w:t>
      </w:r>
    </w:p>
    <w:p w:rsidR="009863E4" w:rsidRDefault="009863E4" w:rsidP="007C2C27">
      <w:pPr>
        <w:jc w:val="both"/>
        <w:rPr>
          <w:rFonts w:cs="Swis721LtCnBT"/>
          <w:szCs w:val="20"/>
        </w:rPr>
      </w:pPr>
    </w:p>
    <w:p w:rsidR="00234DF8" w:rsidRPr="00234DF8" w:rsidRDefault="001B2682" w:rsidP="007C2C27">
      <w:pPr>
        <w:jc w:val="both"/>
        <w:rPr>
          <w:rFonts w:cs="Swis721LtCnBT"/>
          <w:szCs w:val="20"/>
        </w:rPr>
      </w:pPr>
      <w:r>
        <w:rPr>
          <w:rFonts w:cs="Swis721LtCnBT"/>
          <w:szCs w:val="20"/>
        </w:rPr>
        <w:t>P</w:t>
      </w:r>
      <w:r w:rsidR="00234DF8" w:rsidRPr="00234DF8">
        <w:rPr>
          <w:rFonts w:cs="Swis721LtCnBT"/>
          <w:szCs w:val="20"/>
        </w:rPr>
        <w:t>osamezni avtor sam ali po tretjih osebah z avtorjevim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w:t>
      </w:r>
    </w:p>
    <w:p w:rsidR="00234DF8" w:rsidRP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t xml:space="preserve">V primeru naročnikovega upravičenega odstopa od pogodbe iz krivdnih razlogov na strani projektanta, projektant kljub zadržani pravici predelave naročniku dovoljuje, da brez dodatnega nadomestila projektantsko delo po do tedaj izdelanih načrtih dokonča z drugim projektantom, in sicer le v obsegu </w:t>
      </w:r>
      <w:proofErr w:type="spellStart"/>
      <w:r w:rsidRPr="00234DF8">
        <w:rPr>
          <w:rFonts w:cs="Swis721LtCnBT"/>
          <w:szCs w:val="20"/>
        </w:rPr>
        <w:t>razdelave</w:t>
      </w:r>
      <w:proofErr w:type="spellEnd"/>
      <w:r w:rsidRPr="00234DF8">
        <w:rPr>
          <w:rFonts w:cs="Swis721LtCnBT"/>
          <w:szCs w:val="20"/>
        </w:rPr>
        <w:t xml:space="preserve"> predhodno izdelane projektne dokumentacije v podrobnejših načrtih, potrebnih za dokončno izvedbo objekta po prvotno načrtovanih načrtih (pogojno in vsebinsko omejen prenos pravice predelave).</w:t>
      </w:r>
    </w:p>
    <w:p w:rsidR="00234DF8" w:rsidRP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t>Primerki projektne dokumentacije, ki so predmet te pogodbe, z izročitvijo naročniku postanejo njegova last.</w:t>
      </w:r>
    </w:p>
    <w:p w:rsidR="00234DF8" w:rsidRPr="00234DF8" w:rsidRDefault="00234DF8" w:rsidP="007C2C27">
      <w:pPr>
        <w:jc w:val="both"/>
        <w:rPr>
          <w:rFonts w:cs="Swis721LtCnBT"/>
          <w:szCs w:val="20"/>
        </w:rPr>
      </w:pPr>
    </w:p>
    <w:p w:rsidR="00234DF8" w:rsidRDefault="00234DF8" w:rsidP="007C2C27">
      <w:pPr>
        <w:jc w:val="both"/>
        <w:rPr>
          <w:rFonts w:cs="Swis721LtCnBT"/>
          <w:szCs w:val="20"/>
        </w:rPr>
      </w:pPr>
      <w:r w:rsidRPr="00234DF8">
        <w:rPr>
          <w:rFonts w:cs="Swis721LtCnBT"/>
          <w:szCs w:val="20"/>
        </w:rPr>
        <w:t>Projektant s sklenitvijo pogodbe o izdelavi projektne dokumentacije dovoljuje, da lahko naročnik izključno za svoj račun v skladu z obstoječo zakonodajo izvede potrebne adaptacije, obnovitve ali druge posege na zgrajenem objektu iz naslova posodobitve in investicijskega vzdrževanja, ki bi lahko vplivale na izgled stavbe in zunanjo ureditev. Naročnik se pri tem obveže, da bo v primeru potrebe po spremembah iz prejšnjega stavka o tem obvestil projektanta in ga prednostno pozval, da predloži svojo ponudbo za projektiranje nameravanih sprememb, pri čemer mu za odgovor poda deset (10) delovnih dni. V primeru, da projektant ne poda ponudbe, da ponudba ni pravočasna ali popolna ali da cenovno in vsebinsko odstopa od zahtev naročnika, običajnih za to vrsto posla, lahko naročnik zavrne sodelovanje in pridobi ponudbo s strani drugega ponudnika.</w:t>
      </w:r>
    </w:p>
    <w:p w:rsidR="00234DF8" w:rsidRDefault="00234DF8" w:rsidP="007C2C27">
      <w:pPr>
        <w:jc w:val="both"/>
        <w:rPr>
          <w:rFonts w:cs="Swis721LtCnBT"/>
          <w:szCs w:val="20"/>
        </w:rPr>
      </w:pPr>
    </w:p>
    <w:p w:rsidR="00234DF8" w:rsidRPr="00234DF8" w:rsidRDefault="00234DF8" w:rsidP="007C2C27">
      <w:pPr>
        <w:jc w:val="both"/>
        <w:rPr>
          <w:rFonts w:cs="Swis721LtCnBT"/>
          <w:b/>
          <w:szCs w:val="20"/>
        </w:rPr>
      </w:pPr>
      <w:r w:rsidRPr="00234DF8">
        <w:rPr>
          <w:rFonts w:cs="Swis721LtCnBT"/>
          <w:b/>
          <w:szCs w:val="20"/>
        </w:rPr>
        <w:t>Odstop od pogodbe:</w:t>
      </w:r>
    </w:p>
    <w:p w:rsidR="00234DF8" w:rsidRPr="00234DF8" w:rsidRDefault="00234DF8" w:rsidP="007C2C27">
      <w:pPr>
        <w:jc w:val="both"/>
        <w:rPr>
          <w:rFonts w:cs="Swis721LtCnBT"/>
          <w:szCs w:val="20"/>
        </w:rPr>
      </w:pPr>
      <w:r w:rsidRPr="00234DF8">
        <w:rPr>
          <w:rFonts w:cs="Swis721LtCnBT"/>
          <w:szCs w:val="20"/>
        </w:rPr>
        <w:t>V primeru, da projektant:</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postane insolventen oz. je zoper njega uveden postopek zaradi insolventnosti ali prisilnega prenehanja po ZFPPIPP ali mu je na podlagi izvršljive sodne ali upravne odločbe izrečen ukrep prepovedi opravljanja dejavnosti,</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ne dosega pogodbeno dogovorjene kvalitete in te ne bi vzpostavil niti v naknadnem roku, ki ga določi naročnik,</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prekine z deli brez pisnega soglasja naročnika,</w:t>
      </w:r>
    </w:p>
    <w:p w:rsidR="00234DF8" w:rsidRPr="00234DF8" w:rsidRDefault="00234DF8" w:rsidP="007C2C27">
      <w:pPr>
        <w:jc w:val="both"/>
        <w:rPr>
          <w:rFonts w:cs="Swis721LtCnBT"/>
          <w:szCs w:val="20"/>
        </w:rPr>
      </w:pPr>
      <w:r w:rsidRPr="00234DF8">
        <w:rPr>
          <w:rFonts w:cs="Swis721LtCnBT"/>
          <w:szCs w:val="20"/>
        </w:rPr>
        <w:t>-</w:t>
      </w:r>
      <w:r w:rsidRPr="00234DF8">
        <w:rPr>
          <w:rFonts w:cs="Swis721LtCnBT"/>
          <w:szCs w:val="20"/>
        </w:rPr>
        <w:tab/>
        <w:t>zamuja z rokom izvedbe pogodbenih obveznosti in te zamude ne nadoknadi niti v naknadnem roku, ki ga določi naročnik,</w:t>
      </w:r>
    </w:p>
    <w:p w:rsidR="00234DF8" w:rsidRPr="00234DF8" w:rsidRDefault="00234DF8" w:rsidP="007C2C27">
      <w:pPr>
        <w:jc w:val="both"/>
        <w:rPr>
          <w:rFonts w:cs="Swis721LtCnBT"/>
          <w:szCs w:val="20"/>
        </w:rPr>
      </w:pPr>
      <w:r w:rsidRPr="00234DF8">
        <w:rPr>
          <w:rFonts w:cs="Swis721LtCnBT"/>
          <w:szCs w:val="20"/>
        </w:rPr>
        <w:t>lahko naročnik odstopi od te pogodbe iz krivdnih razlogov na strani projektanta. Odpoved mora biti pisna.</w:t>
      </w:r>
    </w:p>
    <w:p w:rsidR="00234DF8" w:rsidRPr="00234DF8" w:rsidRDefault="00234DF8" w:rsidP="007C2C27">
      <w:pPr>
        <w:jc w:val="both"/>
        <w:rPr>
          <w:rFonts w:cs="Swis721LtCnBT"/>
          <w:szCs w:val="20"/>
        </w:rPr>
      </w:pPr>
    </w:p>
    <w:p w:rsidR="00234DF8" w:rsidRPr="00234DF8" w:rsidRDefault="00234DF8" w:rsidP="007C2C27">
      <w:pPr>
        <w:jc w:val="both"/>
        <w:rPr>
          <w:rFonts w:cs="Swis721LtCnBT"/>
          <w:szCs w:val="20"/>
        </w:rPr>
      </w:pPr>
      <w:r w:rsidRPr="00234DF8">
        <w:rPr>
          <w:rFonts w:cs="Swis721LtCnBT"/>
          <w:szCs w:val="20"/>
        </w:rPr>
        <w:t>V primeru neplačila s pogodbo določenega pogodbenega zneska, lahko projektant od pogodbe odstopi iz krivdnih razlogov na strani naročnika, potem, ko je tega poprej pisno pozval k izpolnitvi obveznosti.</w:t>
      </w:r>
    </w:p>
    <w:p w:rsidR="00234DF8" w:rsidRDefault="00234DF8" w:rsidP="007C2C27">
      <w:pPr>
        <w:jc w:val="both"/>
        <w:rPr>
          <w:rFonts w:cs="Swis721LtCnBT"/>
          <w:szCs w:val="20"/>
        </w:rPr>
      </w:pPr>
    </w:p>
    <w:p w:rsidR="00234DF8" w:rsidRDefault="00234DF8" w:rsidP="007C2C27">
      <w:pPr>
        <w:jc w:val="both"/>
        <w:rPr>
          <w:rFonts w:cs="Swis721LtCnBT"/>
          <w:szCs w:val="20"/>
        </w:rPr>
      </w:pPr>
    </w:p>
    <w:p w:rsidR="00234DF8" w:rsidRDefault="00234DF8" w:rsidP="007C2C27">
      <w:pPr>
        <w:jc w:val="both"/>
        <w:rPr>
          <w:rFonts w:cs="Swis721LtCnBT"/>
          <w:szCs w:val="20"/>
        </w:rPr>
      </w:pPr>
    </w:p>
    <w:p w:rsidR="00F30A5B" w:rsidRDefault="00F30A5B" w:rsidP="007C2C27">
      <w:pPr>
        <w:jc w:val="both"/>
        <w:rPr>
          <w:rFonts w:cs="Swis721LtCnBT"/>
          <w:szCs w:val="20"/>
        </w:rPr>
      </w:pPr>
    </w:p>
    <w:p w:rsidR="00F30A5B" w:rsidRDefault="00F30A5B" w:rsidP="007C2C27">
      <w:pPr>
        <w:spacing w:after="160"/>
        <w:jc w:val="both"/>
        <w:rPr>
          <w:rFonts w:cs="Swis721LtCnBT"/>
          <w:szCs w:val="20"/>
        </w:rPr>
      </w:pPr>
      <w:r>
        <w:rPr>
          <w:rFonts w:cs="Swis721LtCnBT"/>
          <w:szCs w:val="20"/>
        </w:rPr>
        <w:br w:type="page"/>
      </w:r>
    </w:p>
    <w:p w:rsidR="00F30A5B" w:rsidRPr="001A7DD4" w:rsidRDefault="00F30A5B" w:rsidP="007C2C27">
      <w:pPr>
        <w:pStyle w:val="Naslov1"/>
        <w:jc w:val="both"/>
      </w:pPr>
      <w:bookmarkStart w:id="26" w:name="_Toc14257267"/>
      <w:r w:rsidRPr="001A7DD4">
        <w:lastRenderedPageBreak/>
        <w:t>3. NATEČAJNI ROKI</w:t>
      </w:r>
      <w:bookmarkEnd w:id="26"/>
    </w:p>
    <w:p w:rsidR="00F30A5B" w:rsidRPr="00F30A5B" w:rsidRDefault="00F30A5B" w:rsidP="007C2C27">
      <w:pPr>
        <w:jc w:val="both"/>
        <w:rPr>
          <w:rFonts w:cs="Swis721LtCnBT"/>
          <w:szCs w:val="20"/>
        </w:rPr>
      </w:pPr>
    </w:p>
    <w:p w:rsidR="00F30A5B" w:rsidRPr="00E154C7" w:rsidRDefault="00F30A5B" w:rsidP="007C2C27">
      <w:pPr>
        <w:jc w:val="both"/>
        <w:rPr>
          <w:rFonts w:cs="Swis721LtCnBT"/>
          <w:szCs w:val="20"/>
        </w:rPr>
      </w:pPr>
      <w:r w:rsidRPr="00E154C7">
        <w:rPr>
          <w:rFonts w:cs="Swis721LtCnBT"/>
          <w:szCs w:val="20"/>
        </w:rPr>
        <w:t xml:space="preserve">Začetek </w:t>
      </w:r>
      <w:r w:rsidR="00E154C7">
        <w:rPr>
          <w:rFonts w:cs="Swis721LtCnBT"/>
          <w:szCs w:val="20"/>
        </w:rPr>
        <w:t xml:space="preserve">in objava </w:t>
      </w:r>
      <w:r w:rsidRPr="00E154C7">
        <w:rPr>
          <w:rFonts w:cs="Swis721LtCnBT"/>
          <w:szCs w:val="20"/>
        </w:rPr>
        <w:t>natečaja</w:t>
      </w:r>
      <w:r w:rsidRPr="00E154C7">
        <w:rPr>
          <w:rFonts w:cs="Swis721LtCnBT"/>
          <w:szCs w:val="20"/>
        </w:rPr>
        <w:tab/>
      </w:r>
      <w:r w:rsidRPr="00E154C7">
        <w:rPr>
          <w:rFonts w:cs="Swis721LtCnBT"/>
          <w:szCs w:val="20"/>
        </w:rPr>
        <w:tab/>
      </w:r>
      <w:r w:rsidRPr="00E154C7">
        <w:rPr>
          <w:rFonts w:cs="Swis721LtCnBT"/>
          <w:szCs w:val="20"/>
        </w:rPr>
        <w:tab/>
      </w:r>
      <w:r w:rsidRPr="00E154C7">
        <w:rPr>
          <w:rFonts w:cs="Swis721LtCnBT"/>
          <w:szCs w:val="20"/>
        </w:rPr>
        <w:tab/>
      </w:r>
      <w:r w:rsidR="00E154C7">
        <w:rPr>
          <w:rFonts w:cs="Swis721LtCnBT"/>
          <w:szCs w:val="20"/>
        </w:rPr>
        <w:t>18</w:t>
      </w:r>
      <w:r w:rsidRPr="00E154C7">
        <w:rPr>
          <w:rFonts w:cs="Swis721LtCnBT"/>
          <w:szCs w:val="20"/>
        </w:rPr>
        <w:t>.7.2019</w:t>
      </w:r>
    </w:p>
    <w:p w:rsidR="00E154C7" w:rsidRDefault="00E154C7" w:rsidP="007C2C27">
      <w:pPr>
        <w:jc w:val="both"/>
        <w:rPr>
          <w:rFonts w:cs="Swis721LtCnBT"/>
          <w:szCs w:val="20"/>
        </w:rPr>
      </w:pPr>
    </w:p>
    <w:p w:rsidR="00F30A5B" w:rsidRPr="00E154C7" w:rsidRDefault="00F30A5B" w:rsidP="007C2C27">
      <w:pPr>
        <w:jc w:val="both"/>
        <w:rPr>
          <w:rFonts w:cs="Swis721LtCnBT"/>
          <w:szCs w:val="20"/>
        </w:rPr>
      </w:pPr>
      <w:r w:rsidRPr="00E154C7">
        <w:rPr>
          <w:rFonts w:cs="Swis721LtCnBT"/>
          <w:szCs w:val="20"/>
        </w:rPr>
        <w:t xml:space="preserve">Rok za postavljanje </w:t>
      </w:r>
      <w:r w:rsidR="00E154C7">
        <w:rPr>
          <w:rFonts w:cs="Swis721LtCnBT"/>
          <w:szCs w:val="20"/>
        </w:rPr>
        <w:t xml:space="preserve">vsebinskih </w:t>
      </w:r>
      <w:r w:rsidRPr="00E154C7">
        <w:rPr>
          <w:rFonts w:cs="Swis721LtCnBT"/>
          <w:szCs w:val="20"/>
        </w:rPr>
        <w:t>vprašanj</w:t>
      </w:r>
      <w:r w:rsidRPr="00E154C7">
        <w:rPr>
          <w:rFonts w:cs="Swis721LtCnBT"/>
          <w:szCs w:val="20"/>
        </w:rPr>
        <w:tab/>
      </w:r>
      <w:r w:rsidRPr="00E154C7">
        <w:rPr>
          <w:rFonts w:cs="Swis721LtCnBT"/>
          <w:szCs w:val="20"/>
        </w:rPr>
        <w:tab/>
      </w:r>
      <w:r w:rsidRPr="00E154C7">
        <w:rPr>
          <w:rFonts w:cs="Swis721LtCnBT"/>
          <w:szCs w:val="20"/>
        </w:rPr>
        <w:tab/>
      </w:r>
      <w:r w:rsidR="00E154C7">
        <w:rPr>
          <w:rFonts w:cs="Swis721LtCnBT"/>
          <w:szCs w:val="20"/>
        </w:rPr>
        <w:t>22.8</w:t>
      </w:r>
      <w:r w:rsidRPr="00E154C7">
        <w:rPr>
          <w:rFonts w:cs="Swis721LtCnBT"/>
          <w:szCs w:val="20"/>
        </w:rPr>
        <w:t>.2019</w:t>
      </w:r>
      <w:r w:rsidR="00E154C7">
        <w:rPr>
          <w:rFonts w:cs="Swis721LtCnBT"/>
          <w:szCs w:val="20"/>
        </w:rPr>
        <w:t xml:space="preserve"> do 12:00 ure</w:t>
      </w:r>
    </w:p>
    <w:p w:rsidR="00E154C7" w:rsidRDefault="00E154C7" w:rsidP="007C2C27">
      <w:pPr>
        <w:jc w:val="both"/>
        <w:rPr>
          <w:rFonts w:cs="Swis721LtCnBT"/>
          <w:szCs w:val="20"/>
        </w:rPr>
      </w:pPr>
      <w:r>
        <w:rPr>
          <w:rFonts w:cs="Swis721LtCnBT"/>
          <w:szCs w:val="20"/>
        </w:rPr>
        <w:t>(15 dni pred rokom oddaje natečajnih elaboratov)</w:t>
      </w:r>
    </w:p>
    <w:p w:rsidR="00E154C7" w:rsidRDefault="00E154C7" w:rsidP="00E154C7">
      <w:pPr>
        <w:spacing w:line="276" w:lineRule="auto"/>
        <w:jc w:val="both"/>
        <w:rPr>
          <w:rFonts w:cs="Swis721LtCnBT"/>
          <w:szCs w:val="20"/>
        </w:rPr>
      </w:pPr>
    </w:p>
    <w:p w:rsidR="00E154C7" w:rsidRPr="00E154C7" w:rsidRDefault="00E154C7" w:rsidP="00E154C7">
      <w:pPr>
        <w:jc w:val="both"/>
        <w:rPr>
          <w:rFonts w:cs="Swis721LtCnBT"/>
          <w:szCs w:val="20"/>
        </w:rPr>
      </w:pPr>
      <w:r w:rsidRPr="00E154C7">
        <w:rPr>
          <w:rFonts w:cs="Swis721LtCnBT"/>
          <w:szCs w:val="20"/>
        </w:rPr>
        <w:t xml:space="preserve">Rok za postavljanje </w:t>
      </w:r>
      <w:r>
        <w:rPr>
          <w:rFonts w:cs="Swis721LtCnBT"/>
          <w:szCs w:val="20"/>
        </w:rPr>
        <w:t xml:space="preserve">formalnih </w:t>
      </w:r>
      <w:r w:rsidRPr="00E154C7">
        <w:rPr>
          <w:rFonts w:cs="Swis721LtCnBT"/>
          <w:szCs w:val="20"/>
        </w:rPr>
        <w:t>vprašanj</w:t>
      </w:r>
      <w:r>
        <w:rPr>
          <w:rFonts w:cs="Swis721LtCnBT"/>
          <w:szCs w:val="20"/>
        </w:rPr>
        <w:tab/>
      </w:r>
      <w:r w:rsidRPr="00E154C7">
        <w:rPr>
          <w:rFonts w:cs="Swis721LtCnBT"/>
          <w:szCs w:val="20"/>
        </w:rPr>
        <w:tab/>
      </w:r>
      <w:r w:rsidRPr="00E154C7">
        <w:rPr>
          <w:rFonts w:cs="Swis721LtCnBT"/>
          <w:szCs w:val="20"/>
        </w:rPr>
        <w:tab/>
      </w:r>
      <w:r>
        <w:rPr>
          <w:rFonts w:cs="Swis721LtCnBT"/>
          <w:szCs w:val="20"/>
        </w:rPr>
        <w:t>29.8</w:t>
      </w:r>
      <w:r w:rsidRPr="00E154C7">
        <w:rPr>
          <w:rFonts w:cs="Swis721LtCnBT"/>
          <w:szCs w:val="20"/>
        </w:rPr>
        <w:t>.2019</w:t>
      </w:r>
      <w:r>
        <w:rPr>
          <w:rFonts w:cs="Swis721LtCnBT"/>
          <w:szCs w:val="20"/>
        </w:rPr>
        <w:t xml:space="preserve"> do 12:00 ure</w:t>
      </w:r>
    </w:p>
    <w:p w:rsidR="00E154C7" w:rsidRDefault="00E154C7" w:rsidP="00E154C7">
      <w:pPr>
        <w:jc w:val="both"/>
        <w:rPr>
          <w:rFonts w:cs="Swis721LtCnBT"/>
          <w:szCs w:val="20"/>
        </w:rPr>
      </w:pPr>
      <w:r>
        <w:rPr>
          <w:rFonts w:cs="Swis721LtCnBT"/>
          <w:szCs w:val="20"/>
        </w:rPr>
        <w:t>(8 dni pred rokom oddaje natečajnih elaboratov)</w:t>
      </w:r>
    </w:p>
    <w:p w:rsidR="00F45FD6" w:rsidRDefault="00F45FD6" w:rsidP="00E154C7">
      <w:pPr>
        <w:jc w:val="both"/>
        <w:rPr>
          <w:rFonts w:cs="Swis721LtCnBT"/>
          <w:szCs w:val="20"/>
        </w:rPr>
      </w:pPr>
    </w:p>
    <w:p w:rsidR="00E154C7" w:rsidRPr="00E154C7" w:rsidRDefault="00E154C7" w:rsidP="00E154C7">
      <w:pPr>
        <w:jc w:val="both"/>
        <w:rPr>
          <w:rFonts w:cs="Swis721LtCnBT"/>
          <w:szCs w:val="20"/>
        </w:rPr>
      </w:pPr>
      <w:r w:rsidRPr="00E154C7">
        <w:rPr>
          <w:rFonts w:cs="Swis721LtCnBT"/>
          <w:szCs w:val="20"/>
        </w:rPr>
        <w:t xml:space="preserve">Rok za odgovore na vprašanja </w:t>
      </w:r>
      <w:r w:rsidRPr="00E154C7">
        <w:rPr>
          <w:rFonts w:cs="Swis721LtCnBT"/>
          <w:szCs w:val="20"/>
        </w:rPr>
        <w:tab/>
      </w:r>
      <w:r w:rsidRPr="00E154C7">
        <w:rPr>
          <w:rFonts w:cs="Swis721LtCnBT"/>
          <w:szCs w:val="20"/>
        </w:rPr>
        <w:tab/>
      </w:r>
      <w:r w:rsidRPr="00E154C7">
        <w:rPr>
          <w:rFonts w:cs="Swis721LtCnBT"/>
          <w:szCs w:val="20"/>
        </w:rPr>
        <w:tab/>
      </w:r>
      <w:r>
        <w:rPr>
          <w:rFonts w:cs="Swis721LtCnBT"/>
          <w:szCs w:val="20"/>
        </w:rPr>
        <w:t>31</w:t>
      </w:r>
      <w:r w:rsidRPr="00E154C7">
        <w:rPr>
          <w:rFonts w:cs="Swis721LtCnBT"/>
          <w:szCs w:val="20"/>
        </w:rPr>
        <w:t>.8.2019</w:t>
      </w:r>
      <w:r>
        <w:rPr>
          <w:rFonts w:cs="Swis721LtCnBT"/>
          <w:szCs w:val="20"/>
        </w:rPr>
        <w:t xml:space="preserve"> do 12:00 ure</w:t>
      </w:r>
    </w:p>
    <w:p w:rsidR="00E154C7" w:rsidRDefault="00E154C7" w:rsidP="00E154C7">
      <w:pPr>
        <w:spacing w:line="276" w:lineRule="auto"/>
        <w:jc w:val="both"/>
        <w:rPr>
          <w:rFonts w:cs="Swis721LtCnBT"/>
          <w:szCs w:val="20"/>
        </w:rPr>
      </w:pPr>
      <w:r>
        <w:rPr>
          <w:rFonts w:cs="Swis721LtCnBT"/>
          <w:szCs w:val="20"/>
        </w:rPr>
        <w:t>(6 dni pred rokom oddaje natečajnih elaboratov)</w:t>
      </w:r>
    </w:p>
    <w:p w:rsidR="00E154C7" w:rsidRDefault="00E154C7" w:rsidP="00E154C7">
      <w:pPr>
        <w:spacing w:line="276" w:lineRule="auto"/>
        <w:jc w:val="both"/>
        <w:rPr>
          <w:rFonts w:cs="Swis721LtCnBT"/>
          <w:szCs w:val="20"/>
        </w:rPr>
      </w:pPr>
    </w:p>
    <w:p w:rsidR="00E154C7" w:rsidRDefault="00F30A5B" w:rsidP="00E154C7">
      <w:pPr>
        <w:spacing w:line="276" w:lineRule="auto"/>
        <w:jc w:val="both"/>
        <w:rPr>
          <w:rFonts w:cs="Swis721LtCnBT"/>
          <w:szCs w:val="20"/>
        </w:rPr>
      </w:pPr>
      <w:r w:rsidRPr="00E154C7">
        <w:rPr>
          <w:rFonts w:cs="Swis721LtCnBT"/>
          <w:szCs w:val="20"/>
        </w:rPr>
        <w:t>Oddaja natečajno ponudbene dokumentacije</w:t>
      </w:r>
      <w:r w:rsidRPr="00E154C7">
        <w:rPr>
          <w:rFonts w:cs="Swis721LtCnBT"/>
          <w:szCs w:val="20"/>
        </w:rPr>
        <w:tab/>
      </w:r>
      <w:r w:rsidRPr="00E154C7">
        <w:rPr>
          <w:rFonts w:cs="Swis721LtCnBT"/>
          <w:szCs w:val="20"/>
        </w:rPr>
        <w:tab/>
      </w:r>
      <w:r w:rsidR="00E154C7">
        <w:rPr>
          <w:rFonts w:cs="Swis721LtCnBT"/>
          <w:szCs w:val="20"/>
        </w:rPr>
        <w:t>6. 9. 2019 do 12</w:t>
      </w:r>
      <w:r w:rsidR="00E154C7" w:rsidRPr="00A36173">
        <w:rPr>
          <w:rFonts w:cs="Swis721LtCnBT"/>
          <w:szCs w:val="20"/>
        </w:rPr>
        <w:t>:00 ure.</w:t>
      </w:r>
    </w:p>
    <w:p w:rsidR="00E154C7" w:rsidRDefault="00E154C7" w:rsidP="007C2C27">
      <w:pPr>
        <w:jc w:val="both"/>
        <w:rPr>
          <w:rFonts w:cs="Swis721LtCnBT"/>
          <w:szCs w:val="20"/>
        </w:rPr>
      </w:pPr>
    </w:p>
    <w:p w:rsidR="00F30A5B" w:rsidRPr="00E154C7" w:rsidRDefault="00F30A5B" w:rsidP="007C2C27">
      <w:pPr>
        <w:jc w:val="both"/>
        <w:rPr>
          <w:rFonts w:cs="Swis721LtCnBT"/>
          <w:szCs w:val="20"/>
        </w:rPr>
      </w:pPr>
      <w:r w:rsidRPr="00E154C7">
        <w:rPr>
          <w:rFonts w:cs="Swis721LtCnBT"/>
          <w:szCs w:val="20"/>
        </w:rPr>
        <w:t xml:space="preserve">Poročilo (predvidoma) </w:t>
      </w:r>
      <w:r w:rsidRPr="00E154C7">
        <w:rPr>
          <w:rFonts w:cs="Swis721LtCnBT"/>
          <w:szCs w:val="20"/>
        </w:rPr>
        <w:tab/>
      </w:r>
      <w:r w:rsidRPr="00E154C7">
        <w:rPr>
          <w:rFonts w:cs="Swis721LtCnBT"/>
          <w:szCs w:val="20"/>
        </w:rPr>
        <w:tab/>
      </w:r>
      <w:r w:rsidRPr="00E154C7">
        <w:rPr>
          <w:rFonts w:cs="Swis721LtCnBT"/>
          <w:szCs w:val="20"/>
        </w:rPr>
        <w:tab/>
      </w:r>
      <w:r w:rsidRPr="00E154C7">
        <w:rPr>
          <w:rFonts w:cs="Swis721LtCnBT"/>
          <w:szCs w:val="20"/>
        </w:rPr>
        <w:tab/>
      </w:r>
      <w:r w:rsidR="00E20FD5" w:rsidRPr="00E154C7">
        <w:rPr>
          <w:rFonts w:cs="Swis721LtCnBT"/>
          <w:szCs w:val="20"/>
        </w:rPr>
        <w:t>12</w:t>
      </w:r>
      <w:r w:rsidRPr="00E154C7">
        <w:rPr>
          <w:rFonts w:cs="Swis721LtCnBT"/>
          <w:szCs w:val="20"/>
        </w:rPr>
        <w:t>.9.2019</w:t>
      </w:r>
    </w:p>
    <w:p w:rsidR="00E154C7" w:rsidRDefault="00E154C7" w:rsidP="007C2C27">
      <w:pPr>
        <w:jc w:val="both"/>
        <w:rPr>
          <w:rFonts w:cs="Swis721LtCnBT"/>
          <w:szCs w:val="20"/>
        </w:rPr>
      </w:pPr>
    </w:p>
    <w:p w:rsidR="00F30A5B" w:rsidRDefault="00F30A5B" w:rsidP="007C2C27">
      <w:pPr>
        <w:jc w:val="both"/>
        <w:rPr>
          <w:rFonts w:cs="Swis721LtCnBT"/>
          <w:szCs w:val="20"/>
        </w:rPr>
      </w:pPr>
      <w:r w:rsidRPr="00E154C7">
        <w:rPr>
          <w:rFonts w:cs="Swis721LtCnBT"/>
          <w:szCs w:val="20"/>
        </w:rPr>
        <w:t xml:space="preserve">Odločitev (predvidoma) </w:t>
      </w:r>
      <w:r w:rsidRPr="00E154C7">
        <w:rPr>
          <w:rFonts w:cs="Swis721LtCnBT"/>
          <w:szCs w:val="20"/>
        </w:rPr>
        <w:tab/>
      </w:r>
      <w:r w:rsidRPr="00E154C7">
        <w:rPr>
          <w:rFonts w:cs="Swis721LtCnBT"/>
          <w:szCs w:val="20"/>
        </w:rPr>
        <w:tab/>
      </w:r>
      <w:r w:rsidRPr="00E154C7">
        <w:rPr>
          <w:rFonts w:cs="Swis721LtCnBT"/>
          <w:szCs w:val="20"/>
        </w:rPr>
        <w:tab/>
      </w:r>
      <w:r w:rsidRPr="00E154C7">
        <w:rPr>
          <w:rFonts w:cs="Swis721LtCnBT"/>
          <w:szCs w:val="20"/>
        </w:rPr>
        <w:tab/>
        <w:t>1</w:t>
      </w:r>
      <w:r w:rsidR="00E20FD5" w:rsidRPr="00E154C7">
        <w:rPr>
          <w:rFonts w:cs="Swis721LtCnBT"/>
          <w:szCs w:val="20"/>
        </w:rPr>
        <w:t>9</w:t>
      </w:r>
      <w:r w:rsidRPr="00E154C7">
        <w:rPr>
          <w:rFonts w:cs="Swis721LtCnBT"/>
          <w:szCs w:val="20"/>
        </w:rPr>
        <w:t>.9.2019</w:t>
      </w:r>
    </w:p>
    <w:p w:rsidR="00F30A5B" w:rsidRDefault="00F30A5B" w:rsidP="007C2C27">
      <w:pPr>
        <w:jc w:val="both"/>
        <w:rPr>
          <w:rFonts w:cs="Swis721LtCnBT"/>
          <w:szCs w:val="20"/>
        </w:rPr>
      </w:pPr>
    </w:p>
    <w:p w:rsidR="00E154C7" w:rsidRDefault="00E154C7" w:rsidP="007C2C27">
      <w:pPr>
        <w:jc w:val="both"/>
        <w:rPr>
          <w:rFonts w:cs="Swis721LtCnBT"/>
          <w:szCs w:val="20"/>
        </w:rPr>
      </w:pPr>
    </w:p>
    <w:p w:rsidR="00F30A5B" w:rsidRDefault="00234DF8" w:rsidP="007C2C27">
      <w:pPr>
        <w:spacing w:after="160"/>
        <w:jc w:val="both"/>
        <w:rPr>
          <w:rFonts w:cs="Swis721LtCnBT"/>
          <w:szCs w:val="20"/>
          <w:highlight w:val="yellow"/>
        </w:rPr>
      </w:pPr>
      <w:r w:rsidRPr="00234DF8">
        <w:rPr>
          <w:rFonts w:cs="Swis721LtCnBT"/>
          <w:szCs w:val="20"/>
        </w:rPr>
        <w:t>Vsebinski odgovori bodo objavljeni samo za vsebinska vprašanja, ki bodo prispela v razpisanem roku. Na vsebinska vprašanja</w:t>
      </w:r>
      <w:r w:rsidR="005739C5">
        <w:rPr>
          <w:rFonts w:cs="Swis721LtCnBT"/>
          <w:szCs w:val="20"/>
        </w:rPr>
        <w:t>,</w:t>
      </w:r>
      <w:r w:rsidRPr="00234DF8">
        <w:rPr>
          <w:rFonts w:cs="Swis721LtCnBT"/>
          <w:szCs w:val="20"/>
        </w:rPr>
        <w:t xml:space="preserve"> prejeta po razpisanem roku</w:t>
      </w:r>
      <w:r w:rsidR="005739C5">
        <w:rPr>
          <w:rFonts w:cs="Swis721LtCnBT"/>
          <w:szCs w:val="20"/>
        </w:rPr>
        <w:t>,</w:t>
      </w:r>
      <w:r w:rsidRPr="00234DF8">
        <w:rPr>
          <w:rFonts w:cs="Swis721LtCnBT"/>
          <w:szCs w:val="20"/>
        </w:rPr>
        <w:t xml:space="preserve"> naročnik ne bo odgovarjal.</w:t>
      </w:r>
      <w:r w:rsidRPr="00234DF8">
        <w:rPr>
          <w:rFonts w:cs="Swis721LtCnBT"/>
          <w:szCs w:val="20"/>
          <w:highlight w:val="yellow"/>
        </w:rPr>
        <w:t xml:space="preserve"> </w:t>
      </w:r>
      <w:r w:rsidR="00F30A5B">
        <w:rPr>
          <w:rFonts w:cs="Swis721LtCnBT"/>
          <w:szCs w:val="20"/>
          <w:highlight w:val="yellow"/>
        </w:rPr>
        <w:br w:type="page"/>
      </w:r>
    </w:p>
    <w:p w:rsidR="00F30A5B" w:rsidRPr="001A7DD4" w:rsidRDefault="00F30A5B" w:rsidP="007C2C27">
      <w:pPr>
        <w:pStyle w:val="Naslov1"/>
        <w:jc w:val="both"/>
      </w:pPr>
      <w:bookmarkStart w:id="27" w:name="_Toc14257268"/>
      <w:r w:rsidRPr="001A7DD4">
        <w:lastRenderedPageBreak/>
        <w:t>4. VSEBINA NATEČAJNO PONUDBENE DOKUMENTACIJE</w:t>
      </w:r>
      <w:bookmarkEnd w:id="27"/>
    </w:p>
    <w:p w:rsidR="00F30A5B" w:rsidRDefault="00F30A5B" w:rsidP="007C2C27">
      <w:pPr>
        <w:jc w:val="both"/>
        <w:rPr>
          <w:rFonts w:cs="Swis721LtCnBT"/>
          <w:szCs w:val="20"/>
        </w:rPr>
      </w:pPr>
    </w:p>
    <w:p w:rsidR="00F30A5B" w:rsidRPr="00F30A5B" w:rsidRDefault="00F30A5B" w:rsidP="007C2C27">
      <w:pPr>
        <w:jc w:val="both"/>
        <w:rPr>
          <w:rFonts w:cs="Swis721LtCnBT"/>
          <w:szCs w:val="20"/>
        </w:rPr>
      </w:pPr>
      <w:r w:rsidRPr="00F30A5B">
        <w:rPr>
          <w:rFonts w:cs="Swis721LtCnBT"/>
          <w:szCs w:val="20"/>
        </w:rPr>
        <w:t>Vsaka natečajno ponudbena dokumentacija mora vsebovati vse predpisane sestavne dele in mora biti sestavljena iz:</w:t>
      </w:r>
    </w:p>
    <w:p w:rsidR="00F30A5B" w:rsidRPr="00F30A5B" w:rsidRDefault="00F30A5B" w:rsidP="007C2C27">
      <w:pPr>
        <w:jc w:val="both"/>
        <w:rPr>
          <w:rFonts w:cs="Swis721LtCnBT"/>
          <w:szCs w:val="20"/>
        </w:rPr>
      </w:pPr>
      <w:r w:rsidRPr="00F30A5B">
        <w:rPr>
          <w:rFonts w:cs="Swis721LtCnBT"/>
          <w:szCs w:val="20"/>
        </w:rPr>
        <w:t>- natečajnega elaborata in</w:t>
      </w:r>
    </w:p>
    <w:p w:rsidR="00F30A5B" w:rsidRDefault="00F30A5B" w:rsidP="007C2C27">
      <w:pPr>
        <w:jc w:val="both"/>
        <w:rPr>
          <w:rFonts w:cs="Swis721LtCnBT"/>
          <w:szCs w:val="20"/>
        </w:rPr>
      </w:pPr>
      <w:r w:rsidRPr="00F30A5B">
        <w:rPr>
          <w:rFonts w:cs="Swis721LtCnBT"/>
          <w:szCs w:val="20"/>
        </w:rPr>
        <w:t>- spremljajoče ponudbene dokumentacije.</w:t>
      </w:r>
    </w:p>
    <w:p w:rsidR="00F30A5B" w:rsidRDefault="00F30A5B" w:rsidP="007C2C27">
      <w:pPr>
        <w:jc w:val="both"/>
        <w:rPr>
          <w:rFonts w:cs="Swis721LtCnBT"/>
          <w:szCs w:val="20"/>
        </w:rPr>
      </w:pPr>
    </w:p>
    <w:p w:rsidR="00F30A5B" w:rsidRPr="001A7DD4" w:rsidRDefault="00F30A5B" w:rsidP="007C2C27">
      <w:pPr>
        <w:pStyle w:val="Naslov2"/>
        <w:jc w:val="both"/>
      </w:pPr>
      <w:bookmarkStart w:id="28" w:name="_Toc14257269"/>
      <w:r w:rsidRPr="001A7DD4">
        <w:t>4.1 Sestava, oblika in vsebina natečajnega elaborata</w:t>
      </w:r>
      <w:bookmarkEnd w:id="28"/>
    </w:p>
    <w:p w:rsidR="00F30A5B" w:rsidRDefault="00F30A5B" w:rsidP="007C2C27">
      <w:pPr>
        <w:jc w:val="both"/>
        <w:rPr>
          <w:rFonts w:cs="Swis721LtCnBT"/>
          <w:szCs w:val="20"/>
        </w:rPr>
      </w:pPr>
      <w:r w:rsidRPr="00F30A5B">
        <w:rPr>
          <w:rFonts w:cs="Swis721LtCnBT"/>
          <w:szCs w:val="20"/>
        </w:rPr>
        <w:t>Natečajni elaborat mora biti predložen v minimalnem sestavu, obliki in vsebini:</w:t>
      </w:r>
    </w:p>
    <w:p w:rsidR="00F30A5B" w:rsidRDefault="00F30A5B" w:rsidP="007C2C27">
      <w:pPr>
        <w:jc w:val="both"/>
        <w:rPr>
          <w:rFonts w:cs="Swis721LtCnBT"/>
          <w:szCs w:val="20"/>
        </w:rPr>
      </w:pPr>
    </w:p>
    <w:tbl>
      <w:tblPr>
        <w:tblStyle w:val="Tabelamrea"/>
        <w:tblW w:w="0" w:type="auto"/>
        <w:tblLook w:val="04A0" w:firstRow="1" w:lastRow="0" w:firstColumn="1" w:lastColumn="0" w:noHBand="0" w:noVBand="1"/>
      </w:tblPr>
      <w:tblGrid>
        <w:gridCol w:w="774"/>
        <w:gridCol w:w="920"/>
        <w:gridCol w:w="2238"/>
        <w:gridCol w:w="5132"/>
      </w:tblGrid>
      <w:tr w:rsidR="00F30A5B" w:rsidRPr="006C21AE" w:rsidTr="00F7721A">
        <w:tc>
          <w:tcPr>
            <w:tcW w:w="774" w:type="dxa"/>
          </w:tcPr>
          <w:p w:rsidR="00F30A5B" w:rsidRPr="000219D9" w:rsidRDefault="00F30A5B" w:rsidP="007C2C27">
            <w:pPr>
              <w:jc w:val="both"/>
              <w:rPr>
                <w:rFonts w:cs="Swis721LtCnBT"/>
                <w:sz w:val="18"/>
                <w:szCs w:val="18"/>
              </w:rPr>
            </w:pPr>
          </w:p>
        </w:tc>
        <w:tc>
          <w:tcPr>
            <w:tcW w:w="920" w:type="dxa"/>
          </w:tcPr>
          <w:p w:rsidR="00F30A5B" w:rsidRPr="000219D9" w:rsidRDefault="00F30A5B" w:rsidP="007C2C27">
            <w:pPr>
              <w:autoSpaceDE w:val="0"/>
              <w:autoSpaceDN w:val="0"/>
              <w:adjustRightInd w:val="0"/>
              <w:jc w:val="both"/>
              <w:rPr>
                <w:rFonts w:cs="Swis721LtCnBT"/>
                <w:sz w:val="18"/>
                <w:szCs w:val="18"/>
              </w:rPr>
            </w:pPr>
            <w:r w:rsidRPr="000219D9">
              <w:rPr>
                <w:rFonts w:cs="Swis721LtCnBT"/>
                <w:sz w:val="18"/>
                <w:szCs w:val="18"/>
              </w:rPr>
              <w:t>ŠT.KOM</w:t>
            </w:r>
          </w:p>
        </w:tc>
        <w:tc>
          <w:tcPr>
            <w:tcW w:w="2238" w:type="dxa"/>
          </w:tcPr>
          <w:p w:rsidR="00F30A5B" w:rsidRPr="000219D9" w:rsidRDefault="00F30A5B" w:rsidP="007C2C27">
            <w:pPr>
              <w:autoSpaceDE w:val="0"/>
              <w:autoSpaceDN w:val="0"/>
              <w:adjustRightInd w:val="0"/>
              <w:jc w:val="both"/>
              <w:rPr>
                <w:rFonts w:cs="Swis721LtCnBT"/>
                <w:sz w:val="18"/>
                <w:szCs w:val="18"/>
              </w:rPr>
            </w:pPr>
            <w:r w:rsidRPr="000219D9">
              <w:rPr>
                <w:rFonts w:cs="Swis721LtCnBT"/>
                <w:sz w:val="18"/>
                <w:szCs w:val="18"/>
              </w:rPr>
              <w:t>OBLIKA</w:t>
            </w:r>
          </w:p>
        </w:tc>
        <w:tc>
          <w:tcPr>
            <w:tcW w:w="5132" w:type="dxa"/>
          </w:tcPr>
          <w:p w:rsidR="00F30A5B" w:rsidRPr="000219D9" w:rsidRDefault="00F30A5B" w:rsidP="007C2C27">
            <w:pPr>
              <w:autoSpaceDE w:val="0"/>
              <w:autoSpaceDN w:val="0"/>
              <w:adjustRightInd w:val="0"/>
              <w:jc w:val="both"/>
              <w:rPr>
                <w:rFonts w:cs="Swis721LtCnBT"/>
                <w:sz w:val="18"/>
                <w:szCs w:val="18"/>
              </w:rPr>
            </w:pPr>
            <w:r w:rsidRPr="000219D9">
              <w:rPr>
                <w:rFonts w:cs="Swis721LtCnBT"/>
                <w:sz w:val="18"/>
                <w:szCs w:val="18"/>
              </w:rPr>
              <w:t>VSEBINA</w:t>
            </w:r>
          </w:p>
        </w:tc>
      </w:tr>
      <w:tr w:rsidR="00F30A5B" w:rsidRPr="006C21AE" w:rsidTr="00F7721A">
        <w:tc>
          <w:tcPr>
            <w:tcW w:w="774" w:type="dxa"/>
          </w:tcPr>
          <w:p w:rsidR="00F30A5B" w:rsidRPr="000219D9" w:rsidRDefault="00F30A5B" w:rsidP="007C2C27">
            <w:pPr>
              <w:jc w:val="both"/>
              <w:rPr>
                <w:rFonts w:cs="Swis721LtCnBT"/>
                <w:sz w:val="18"/>
                <w:szCs w:val="18"/>
              </w:rPr>
            </w:pPr>
            <w:r w:rsidRPr="000219D9">
              <w:rPr>
                <w:rFonts w:cs="Swis721LtCnBT"/>
                <w:sz w:val="18"/>
                <w:szCs w:val="18"/>
              </w:rPr>
              <w:t>PLAKATI</w:t>
            </w:r>
          </w:p>
        </w:tc>
        <w:tc>
          <w:tcPr>
            <w:tcW w:w="920" w:type="dxa"/>
          </w:tcPr>
          <w:p w:rsidR="00F30A5B" w:rsidRPr="000219D9" w:rsidRDefault="00F30A5B" w:rsidP="007C2C27">
            <w:pPr>
              <w:jc w:val="both"/>
              <w:rPr>
                <w:rFonts w:cs="Swis721LtCnBT"/>
                <w:sz w:val="18"/>
                <w:szCs w:val="18"/>
              </w:rPr>
            </w:pPr>
            <w:r w:rsidRPr="000219D9">
              <w:rPr>
                <w:rFonts w:cs="Swis721LtCnBT"/>
                <w:sz w:val="18"/>
                <w:szCs w:val="18"/>
              </w:rPr>
              <w:t>3</w:t>
            </w:r>
          </w:p>
        </w:tc>
        <w:tc>
          <w:tcPr>
            <w:tcW w:w="2238" w:type="dxa"/>
          </w:tcPr>
          <w:p w:rsidR="00F30A5B" w:rsidRPr="000219D9" w:rsidRDefault="00F30A5B" w:rsidP="007C2C27">
            <w:pPr>
              <w:jc w:val="both"/>
              <w:rPr>
                <w:rFonts w:cs="Swis721LtCnBT"/>
                <w:sz w:val="18"/>
                <w:szCs w:val="18"/>
              </w:rPr>
            </w:pPr>
            <w:r w:rsidRPr="000219D9">
              <w:rPr>
                <w:rFonts w:cs="Swis721LtCnBT"/>
                <w:sz w:val="18"/>
                <w:szCs w:val="18"/>
              </w:rPr>
              <w:t>• vertikalni format, dimenzije: 70/100 cm</w:t>
            </w:r>
          </w:p>
          <w:p w:rsidR="00F30A5B" w:rsidRPr="000219D9" w:rsidRDefault="00F30A5B" w:rsidP="007C2C27">
            <w:pPr>
              <w:jc w:val="both"/>
              <w:rPr>
                <w:rFonts w:cs="Swis721LtCnBT"/>
                <w:sz w:val="18"/>
                <w:szCs w:val="18"/>
              </w:rPr>
            </w:pPr>
            <w:r w:rsidRPr="000219D9">
              <w:rPr>
                <w:rFonts w:cs="Swis721LtCnBT"/>
                <w:sz w:val="18"/>
                <w:szCs w:val="18"/>
              </w:rPr>
              <w:t>• kaširani na plošče</w:t>
            </w:r>
          </w:p>
          <w:p w:rsidR="00F30A5B" w:rsidRPr="000219D9" w:rsidRDefault="00F30A5B" w:rsidP="007C2C27">
            <w:pPr>
              <w:jc w:val="both"/>
              <w:rPr>
                <w:rFonts w:cs="Swis721LtCnBT"/>
                <w:sz w:val="18"/>
                <w:szCs w:val="18"/>
              </w:rPr>
            </w:pPr>
            <w:r w:rsidRPr="000219D9">
              <w:rPr>
                <w:rFonts w:cs="Swis721LtCnBT"/>
                <w:sz w:val="18"/>
                <w:szCs w:val="18"/>
              </w:rPr>
              <w:t>• šifra natečajnega elaborata v desnem zgornjem vogalu</w:t>
            </w:r>
          </w:p>
          <w:p w:rsidR="00F30A5B" w:rsidRPr="000219D9" w:rsidRDefault="00F30A5B" w:rsidP="007C2C27">
            <w:pPr>
              <w:jc w:val="both"/>
              <w:rPr>
                <w:rFonts w:cs="Swis721LtCnBT"/>
                <w:sz w:val="18"/>
                <w:szCs w:val="18"/>
              </w:rPr>
            </w:pPr>
            <w:r w:rsidRPr="000219D9">
              <w:rPr>
                <w:rFonts w:cs="Swis721LtCnBT"/>
                <w:sz w:val="18"/>
                <w:szCs w:val="18"/>
              </w:rPr>
              <w:t>• po priloženi prilogi SHEMA PLAKATOV (delitev vsebin po</w:t>
            </w:r>
          </w:p>
          <w:p w:rsidR="00F30A5B" w:rsidRPr="000219D9" w:rsidRDefault="00F30A5B" w:rsidP="007C2C27">
            <w:pPr>
              <w:jc w:val="both"/>
              <w:rPr>
                <w:rFonts w:cs="Swis721LtCnBT"/>
                <w:sz w:val="18"/>
                <w:szCs w:val="18"/>
              </w:rPr>
            </w:pPr>
            <w:r w:rsidRPr="000219D9">
              <w:rPr>
                <w:rFonts w:cs="Swis721LtCnBT"/>
                <w:sz w:val="18"/>
                <w:szCs w:val="18"/>
              </w:rPr>
              <w:t>plakatih je obvezujoča, razporeditev v okviru plakata natečajnik lahko smiselno prilagodi svoji rešitvi)</w:t>
            </w:r>
          </w:p>
        </w:tc>
        <w:tc>
          <w:tcPr>
            <w:tcW w:w="5132" w:type="dxa"/>
          </w:tcPr>
          <w:p w:rsidR="00F30A5B" w:rsidRPr="000219D9" w:rsidRDefault="00F30A5B" w:rsidP="007C2C27">
            <w:pPr>
              <w:jc w:val="both"/>
              <w:rPr>
                <w:rFonts w:cs="Swis721LtCnBT"/>
                <w:sz w:val="18"/>
                <w:szCs w:val="18"/>
              </w:rPr>
            </w:pPr>
            <w:r w:rsidRPr="000219D9">
              <w:rPr>
                <w:rFonts w:cs="Swis721LtCnBT"/>
                <w:sz w:val="18"/>
                <w:szCs w:val="18"/>
              </w:rPr>
              <w:t>• ureditvena situacija z zunanjo ureditvijo ter tlorisom</w:t>
            </w:r>
            <w:r w:rsidR="006C21AE" w:rsidRPr="000219D9">
              <w:rPr>
                <w:rFonts w:cs="Swis721LtCnBT"/>
                <w:sz w:val="18"/>
                <w:szCs w:val="18"/>
              </w:rPr>
              <w:t xml:space="preserve"> </w:t>
            </w:r>
            <w:r w:rsidRPr="000219D9">
              <w:rPr>
                <w:rFonts w:cs="Swis721LtCnBT"/>
                <w:sz w:val="18"/>
                <w:szCs w:val="18"/>
              </w:rPr>
              <w:t>pritličja, M 1:200,</w:t>
            </w:r>
          </w:p>
          <w:p w:rsidR="00F30A5B" w:rsidRPr="000219D9" w:rsidRDefault="00F30A5B" w:rsidP="007C2C27">
            <w:pPr>
              <w:jc w:val="both"/>
              <w:rPr>
                <w:rFonts w:cs="Swis721LtCnBT"/>
                <w:sz w:val="18"/>
                <w:szCs w:val="18"/>
              </w:rPr>
            </w:pPr>
            <w:r w:rsidRPr="000219D9">
              <w:rPr>
                <w:rFonts w:cs="Swis721LtCnBT"/>
                <w:sz w:val="18"/>
                <w:szCs w:val="18"/>
              </w:rPr>
              <w:t xml:space="preserve">• tlorisi etaž objekta M 1:100 </w:t>
            </w:r>
          </w:p>
          <w:p w:rsidR="00F30A5B" w:rsidRPr="000219D9" w:rsidRDefault="00F30A5B" w:rsidP="007C2C27">
            <w:pPr>
              <w:jc w:val="both"/>
              <w:rPr>
                <w:rFonts w:cs="Swis721LtCnBT"/>
                <w:sz w:val="18"/>
                <w:szCs w:val="18"/>
              </w:rPr>
            </w:pPr>
            <w:r w:rsidRPr="000219D9">
              <w:rPr>
                <w:rFonts w:cs="Swis721LtCnBT"/>
                <w:sz w:val="18"/>
                <w:szCs w:val="18"/>
              </w:rPr>
              <w:t>• vzdolžni prerez objekta M 1:250, (po potrebi dva, po presoji</w:t>
            </w:r>
            <w:r w:rsidR="006C21AE" w:rsidRPr="000219D9">
              <w:rPr>
                <w:rFonts w:cs="Swis721LtCnBT"/>
                <w:sz w:val="18"/>
                <w:szCs w:val="18"/>
              </w:rPr>
              <w:t xml:space="preserve"> </w:t>
            </w:r>
            <w:r w:rsidRPr="000219D9">
              <w:rPr>
                <w:rFonts w:cs="Swis721LtCnBT"/>
                <w:sz w:val="18"/>
                <w:szCs w:val="18"/>
              </w:rPr>
              <w:t>natečajnika)</w:t>
            </w:r>
          </w:p>
          <w:p w:rsidR="00F30A5B" w:rsidRPr="000219D9" w:rsidRDefault="00F30A5B" w:rsidP="007C2C27">
            <w:pPr>
              <w:jc w:val="both"/>
              <w:rPr>
                <w:rFonts w:cs="Swis721LtCnBT"/>
                <w:sz w:val="18"/>
                <w:szCs w:val="18"/>
              </w:rPr>
            </w:pPr>
            <w:r w:rsidRPr="000219D9">
              <w:rPr>
                <w:rFonts w:cs="Swis721LtCnBT"/>
                <w:sz w:val="18"/>
                <w:szCs w:val="18"/>
              </w:rPr>
              <w:t>• prečni prerezi objekta M 1:250  (vsaj dva, dodatni po presoji</w:t>
            </w:r>
            <w:r w:rsidR="006C21AE" w:rsidRPr="000219D9">
              <w:rPr>
                <w:rFonts w:cs="Swis721LtCnBT"/>
                <w:sz w:val="18"/>
                <w:szCs w:val="18"/>
              </w:rPr>
              <w:t xml:space="preserve"> </w:t>
            </w:r>
            <w:r w:rsidRPr="000219D9">
              <w:rPr>
                <w:rFonts w:cs="Swis721LtCnBT"/>
                <w:sz w:val="18"/>
                <w:szCs w:val="18"/>
              </w:rPr>
              <w:t>natečajnika),</w:t>
            </w:r>
          </w:p>
          <w:p w:rsidR="00F30A5B" w:rsidRPr="000219D9" w:rsidRDefault="00F30A5B" w:rsidP="007C2C27">
            <w:pPr>
              <w:jc w:val="both"/>
              <w:rPr>
                <w:rFonts w:cs="Swis721LtCnBT"/>
                <w:sz w:val="18"/>
                <w:szCs w:val="18"/>
              </w:rPr>
            </w:pPr>
            <w:r w:rsidRPr="000219D9">
              <w:rPr>
                <w:rFonts w:cs="Swis721LtCnBT"/>
                <w:sz w:val="18"/>
                <w:szCs w:val="18"/>
              </w:rPr>
              <w:t>• vse fasade M1:2</w:t>
            </w:r>
            <w:r w:rsidR="006C21AE" w:rsidRPr="000219D9">
              <w:rPr>
                <w:rFonts w:cs="Swis721LtCnBT"/>
                <w:sz w:val="18"/>
                <w:szCs w:val="18"/>
              </w:rPr>
              <w:t>5</w:t>
            </w:r>
            <w:r w:rsidRPr="000219D9">
              <w:rPr>
                <w:rFonts w:cs="Swis721LtCnBT"/>
                <w:sz w:val="18"/>
                <w:szCs w:val="18"/>
              </w:rPr>
              <w:t>0</w:t>
            </w:r>
          </w:p>
          <w:p w:rsidR="00F30A5B" w:rsidRPr="000219D9" w:rsidRDefault="00F30A5B" w:rsidP="007C2C27">
            <w:pPr>
              <w:jc w:val="both"/>
              <w:rPr>
                <w:rFonts w:cs="Swis721LtCnBT"/>
                <w:sz w:val="18"/>
                <w:szCs w:val="18"/>
              </w:rPr>
            </w:pPr>
            <w:r w:rsidRPr="000219D9">
              <w:rPr>
                <w:rFonts w:cs="Swis721LtCnBT"/>
                <w:sz w:val="18"/>
                <w:szCs w:val="18"/>
              </w:rPr>
              <w:t xml:space="preserve">• </w:t>
            </w:r>
            <w:r w:rsidR="006C21AE" w:rsidRPr="000219D9">
              <w:rPr>
                <w:rFonts w:cs="Swis721LtCnBT"/>
                <w:sz w:val="18"/>
                <w:szCs w:val="18"/>
              </w:rPr>
              <w:t>2</w:t>
            </w:r>
            <w:r w:rsidRPr="000219D9">
              <w:rPr>
                <w:rFonts w:cs="Swis721LtCnBT"/>
                <w:sz w:val="18"/>
                <w:szCs w:val="18"/>
              </w:rPr>
              <w:t xml:space="preserve"> zahtevani reprezentančni</w:t>
            </w:r>
            <w:r w:rsidR="006C21AE" w:rsidRPr="000219D9">
              <w:rPr>
                <w:rFonts w:cs="Swis721LtCnBT"/>
                <w:sz w:val="18"/>
                <w:szCs w:val="18"/>
              </w:rPr>
              <w:t xml:space="preserve"> </w:t>
            </w:r>
            <w:r w:rsidRPr="000219D9">
              <w:rPr>
                <w:rFonts w:cs="Swis721LtCnBT"/>
                <w:sz w:val="18"/>
                <w:szCs w:val="18"/>
              </w:rPr>
              <w:t>prostorski prikazi zunanjosti</w:t>
            </w:r>
            <w:r w:rsidR="006C21AE" w:rsidRPr="000219D9">
              <w:rPr>
                <w:rFonts w:cs="Swis721LtCnBT"/>
                <w:sz w:val="18"/>
                <w:szCs w:val="18"/>
              </w:rPr>
              <w:t xml:space="preserve"> </w:t>
            </w:r>
            <w:r w:rsidRPr="000219D9">
              <w:rPr>
                <w:rFonts w:cs="Swis721LtCnBT"/>
                <w:sz w:val="18"/>
                <w:szCs w:val="18"/>
              </w:rPr>
              <w:t>(objekt mora biti prikazan na</w:t>
            </w:r>
            <w:r w:rsidR="006C21AE" w:rsidRPr="000219D9">
              <w:rPr>
                <w:rFonts w:cs="Swis721LtCnBT"/>
                <w:sz w:val="18"/>
                <w:szCs w:val="18"/>
              </w:rPr>
              <w:t xml:space="preserve"> </w:t>
            </w:r>
            <w:r w:rsidRPr="000219D9">
              <w:rPr>
                <w:rFonts w:cs="Swis721LtCnBT"/>
                <w:sz w:val="18"/>
                <w:szCs w:val="18"/>
              </w:rPr>
              <w:t>način, da bodo vidne vse štiri</w:t>
            </w:r>
            <w:r w:rsidR="006C21AE" w:rsidRPr="000219D9">
              <w:rPr>
                <w:rFonts w:cs="Swis721LtCnBT"/>
                <w:sz w:val="18"/>
                <w:szCs w:val="18"/>
              </w:rPr>
              <w:t xml:space="preserve"> </w:t>
            </w:r>
            <w:r w:rsidRPr="000219D9">
              <w:rPr>
                <w:rFonts w:cs="Swis721LtCnBT"/>
                <w:sz w:val="18"/>
                <w:szCs w:val="18"/>
              </w:rPr>
              <w:t>strani objekta)</w:t>
            </w:r>
          </w:p>
          <w:p w:rsidR="006C21AE" w:rsidRPr="000219D9" w:rsidRDefault="00F30A5B" w:rsidP="007C2C27">
            <w:pPr>
              <w:jc w:val="both"/>
              <w:rPr>
                <w:rFonts w:cs="Swis721LtCnBT"/>
                <w:sz w:val="18"/>
                <w:szCs w:val="18"/>
              </w:rPr>
            </w:pPr>
            <w:r w:rsidRPr="000219D9">
              <w:rPr>
                <w:rFonts w:cs="Swis721LtCnBT"/>
                <w:sz w:val="18"/>
                <w:szCs w:val="18"/>
              </w:rPr>
              <w:t>• reprezentančni prostorski prikaz</w:t>
            </w:r>
            <w:r w:rsidR="006C21AE" w:rsidRPr="000219D9">
              <w:rPr>
                <w:rFonts w:cs="Swis721LtCnBT"/>
                <w:sz w:val="18"/>
                <w:szCs w:val="18"/>
              </w:rPr>
              <w:t xml:space="preserve"> </w:t>
            </w:r>
            <w:r w:rsidRPr="000219D9">
              <w:rPr>
                <w:rFonts w:cs="Swis721LtCnBT"/>
                <w:sz w:val="18"/>
                <w:szCs w:val="18"/>
              </w:rPr>
              <w:t>notranjosti po presoji natečajnika</w:t>
            </w:r>
            <w:r w:rsidR="006C21AE" w:rsidRPr="000219D9">
              <w:rPr>
                <w:rFonts w:cs="Swis721LtCnBT"/>
                <w:sz w:val="18"/>
                <w:szCs w:val="18"/>
              </w:rPr>
              <w:t xml:space="preserve"> </w:t>
            </w:r>
          </w:p>
          <w:p w:rsidR="00F30A5B" w:rsidRPr="000219D9" w:rsidRDefault="00F30A5B" w:rsidP="007C2C27">
            <w:pPr>
              <w:jc w:val="both"/>
              <w:rPr>
                <w:rFonts w:cs="Swis721LtCnBT"/>
                <w:sz w:val="18"/>
                <w:szCs w:val="18"/>
              </w:rPr>
            </w:pPr>
            <w:r w:rsidRPr="000219D9">
              <w:rPr>
                <w:rFonts w:cs="Swis721LtCnBT"/>
                <w:sz w:val="18"/>
                <w:szCs w:val="18"/>
              </w:rPr>
              <w:t>• shematski prikazi</w:t>
            </w:r>
            <w:r w:rsidR="006C21AE" w:rsidRPr="000219D9">
              <w:rPr>
                <w:rFonts w:cs="Swis721LtCnBT"/>
                <w:sz w:val="18"/>
                <w:szCs w:val="18"/>
              </w:rPr>
              <w:t xml:space="preserve"> </w:t>
            </w:r>
            <w:r w:rsidRPr="000219D9">
              <w:rPr>
                <w:rFonts w:cs="Swis721LtCnBT"/>
                <w:sz w:val="18"/>
                <w:szCs w:val="18"/>
              </w:rPr>
              <w:t>razporeditve</w:t>
            </w:r>
            <w:r w:rsidR="006C21AE" w:rsidRPr="000219D9">
              <w:rPr>
                <w:rFonts w:cs="Swis721LtCnBT"/>
                <w:sz w:val="18"/>
                <w:szCs w:val="18"/>
              </w:rPr>
              <w:t xml:space="preserve"> </w:t>
            </w:r>
            <w:r w:rsidRPr="000219D9">
              <w:rPr>
                <w:rFonts w:cs="Swis721LtCnBT"/>
                <w:sz w:val="18"/>
                <w:szCs w:val="18"/>
              </w:rPr>
              <w:t>programskih sklopov</w:t>
            </w:r>
            <w:r w:rsidR="006C21AE" w:rsidRPr="000219D9">
              <w:rPr>
                <w:rFonts w:cs="Swis721LtCnBT"/>
                <w:sz w:val="18"/>
                <w:szCs w:val="18"/>
              </w:rPr>
              <w:t xml:space="preserve"> </w:t>
            </w:r>
            <w:r w:rsidRPr="000219D9">
              <w:rPr>
                <w:rFonts w:cs="Swis721LtCnBT"/>
                <w:sz w:val="18"/>
                <w:szCs w:val="18"/>
              </w:rPr>
              <w:t>po etažah, drugi</w:t>
            </w:r>
            <w:r w:rsidR="006C21AE" w:rsidRPr="000219D9">
              <w:rPr>
                <w:rFonts w:cs="Swis721LtCnBT"/>
                <w:sz w:val="18"/>
                <w:szCs w:val="18"/>
              </w:rPr>
              <w:t xml:space="preserve"> </w:t>
            </w:r>
            <w:r w:rsidRPr="000219D9">
              <w:rPr>
                <w:rFonts w:cs="Swis721LtCnBT"/>
                <w:sz w:val="18"/>
                <w:szCs w:val="18"/>
              </w:rPr>
              <w:t>prikazi po presoji</w:t>
            </w:r>
            <w:r w:rsidR="006C21AE" w:rsidRPr="000219D9">
              <w:rPr>
                <w:rFonts w:cs="Swis721LtCnBT"/>
                <w:sz w:val="18"/>
                <w:szCs w:val="18"/>
              </w:rPr>
              <w:t xml:space="preserve"> </w:t>
            </w:r>
            <w:r w:rsidRPr="000219D9">
              <w:rPr>
                <w:rFonts w:cs="Swis721LtCnBT"/>
                <w:sz w:val="18"/>
                <w:szCs w:val="18"/>
              </w:rPr>
              <w:t>natečajnika.</w:t>
            </w:r>
          </w:p>
          <w:p w:rsidR="00F30A5B" w:rsidRPr="000219D9" w:rsidRDefault="00F30A5B" w:rsidP="007C2C27">
            <w:pPr>
              <w:jc w:val="both"/>
              <w:rPr>
                <w:rFonts w:cs="Swis721LtCnBT"/>
                <w:sz w:val="18"/>
                <w:szCs w:val="18"/>
              </w:rPr>
            </w:pPr>
            <w:r w:rsidRPr="000219D9">
              <w:rPr>
                <w:rFonts w:cs="Swis721LtCnBT"/>
                <w:sz w:val="18"/>
                <w:szCs w:val="18"/>
              </w:rPr>
              <w:t>• Shema in</w:t>
            </w:r>
            <w:r w:rsidR="006C21AE" w:rsidRPr="000219D9">
              <w:rPr>
                <w:rFonts w:cs="Swis721LtCnBT"/>
                <w:sz w:val="18"/>
                <w:szCs w:val="18"/>
              </w:rPr>
              <w:t xml:space="preserve"> </w:t>
            </w:r>
            <w:r w:rsidRPr="000219D9">
              <w:rPr>
                <w:rFonts w:cs="Swis721LtCnBT"/>
                <w:sz w:val="18"/>
                <w:szCs w:val="18"/>
              </w:rPr>
              <w:t>vizualiziranje</w:t>
            </w:r>
            <w:r w:rsidR="006C21AE" w:rsidRPr="000219D9">
              <w:rPr>
                <w:rFonts w:cs="Swis721LtCnBT"/>
                <w:sz w:val="18"/>
                <w:szCs w:val="18"/>
              </w:rPr>
              <w:t xml:space="preserve"> </w:t>
            </w:r>
            <w:r w:rsidRPr="000219D9">
              <w:rPr>
                <w:rFonts w:cs="Swis721LtCnBT"/>
                <w:sz w:val="18"/>
                <w:szCs w:val="18"/>
              </w:rPr>
              <w:t>koncepta</w:t>
            </w:r>
          </w:p>
        </w:tc>
      </w:tr>
      <w:tr w:rsidR="006C21AE" w:rsidRPr="006C21AE" w:rsidTr="00F7721A">
        <w:tc>
          <w:tcPr>
            <w:tcW w:w="774" w:type="dxa"/>
          </w:tcPr>
          <w:p w:rsidR="006C21AE" w:rsidRPr="000219D9" w:rsidRDefault="006C21AE" w:rsidP="007C2C27">
            <w:pPr>
              <w:jc w:val="both"/>
              <w:rPr>
                <w:rFonts w:cs="Swis721LtCnBT"/>
                <w:sz w:val="18"/>
                <w:szCs w:val="18"/>
              </w:rPr>
            </w:pPr>
            <w:r w:rsidRPr="000219D9">
              <w:rPr>
                <w:rFonts w:cs="Swis721LtCnBT"/>
                <w:sz w:val="18"/>
                <w:szCs w:val="18"/>
              </w:rPr>
              <w:t>MAPA</w:t>
            </w:r>
          </w:p>
        </w:tc>
        <w:tc>
          <w:tcPr>
            <w:tcW w:w="920" w:type="dxa"/>
          </w:tcPr>
          <w:p w:rsidR="006C21AE" w:rsidRPr="000219D9" w:rsidRDefault="006C21AE" w:rsidP="007C2C27">
            <w:pPr>
              <w:jc w:val="both"/>
              <w:rPr>
                <w:rFonts w:cs="Swis721LtCnBT"/>
                <w:sz w:val="18"/>
                <w:szCs w:val="18"/>
              </w:rPr>
            </w:pPr>
            <w:r w:rsidRPr="000219D9">
              <w:rPr>
                <w:rFonts w:cs="Swis721LtCnBT"/>
                <w:sz w:val="18"/>
                <w:szCs w:val="18"/>
              </w:rPr>
              <w:t>6</w:t>
            </w:r>
          </w:p>
        </w:tc>
        <w:tc>
          <w:tcPr>
            <w:tcW w:w="2238" w:type="dxa"/>
          </w:tcPr>
          <w:p w:rsidR="006C21AE" w:rsidRPr="000219D9" w:rsidRDefault="006C21AE" w:rsidP="007C2C27">
            <w:pPr>
              <w:jc w:val="both"/>
              <w:rPr>
                <w:rFonts w:cs="Swis721LtCnBT"/>
                <w:sz w:val="18"/>
                <w:szCs w:val="18"/>
              </w:rPr>
            </w:pPr>
            <w:r w:rsidRPr="000219D9">
              <w:rPr>
                <w:rFonts w:cs="Swis721LtCnBT"/>
                <w:sz w:val="18"/>
                <w:szCs w:val="18"/>
              </w:rPr>
              <w:t>• Vertikalni format A4 (posamezni deli lahko na A3, formatirani na A4),</w:t>
            </w:r>
          </w:p>
          <w:p w:rsidR="006C21AE" w:rsidRPr="000219D9" w:rsidRDefault="006C21AE" w:rsidP="007C2C27">
            <w:pPr>
              <w:jc w:val="both"/>
              <w:rPr>
                <w:rFonts w:cs="Swis721LtCnBT"/>
                <w:sz w:val="18"/>
                <w:szCs w:val="18"/>
              </w:rPr>
            </w:pPr>
            <w:r w:rsidRPr="000219D9">
              <w:rPr>
                <w:rFonts w:cs="Swis721LtCnBT"/>
                <w:sz w:val="18"/>
                <w:szCs w:val="18"/>
              </w:rPr>
              <w:t>• označena s šifro natečajnega elaborata v desnem zgornjem vogalu</w:t>
            </w:r>
          </w:p>
          <w:p w:rsidR="006C21AE" w:rsidRPr="000219D9" w:rsidRDefault="006C21AE" w:rsidP="007C2C27">
            <w:pPr>
              <w:jc w:val="both"/>
              <w:rPr>
                <w:rFonts w:cs="Swis721LtCnBT"/>
                <w:sz w:val="18"/>
                <w:szCs w:val="18"/>
              </w:rPr>
            </w:pPr>
            <w:r w:rsidRPr="000219D9">
              <w:rPr>
                <w:rFonts w:cs="Swis721LtCnBT"/>
                <w:sz w:val="18"/>
                <w:szCs w:val="18"/>
              </w:rPr>
              <w:t>• celotna pisna obrazložitev naj bo kratka, jasna in jedrnata</w:t>
            </w:r>
          </w:p>
          <w:p w:rsidR="006C21AE" w:rsidRPr="000219D9" w:rsidRDefault="006C21AE" w:rsidP="007C2C27">
            <w:pPr>
              <w:jc w:val="both"/>
              <w:rPr>
                <w:rFonts w:cs="Swis721LtCnBT"/>
                <w:sz w:val="18"/>
                <w:szCs w:val="18"/>
              </w:rPr>
            </w:pPr>
            <w:r w:rsidRPr="000219D9">
              <w:rPr>
                <w:rFonts w:cs="Swis721LtCnBT"/>
                <w:sz w:val="18"/>
                <w:szCs w:val="18"/>
              </w:rPr>
              <w:t>• tehnično poročilo in načrti naj vsebujejo vse elemente</w:t>
            </w:r>
          </w:p>
          <w:p w:rsidR="006C21AE" w:rsidRPr="000219D9" w:rsidRDefault="006C21AE" w:rsidP="007C2C27">
            <w:pPr>
              <w:jc w:val="both"/>
              <w:rPr>
                <w:rFonts w:cs="Swis721LtCnBT"/>
                <w:sz w:val="18"/>
                <w:szCs w:val="18"/>
              </w:rPr>
            </w:pPr>
            <w:r w:rsidRPr="000219D9">
              <w:rPr>
                <w:rFonts w:cs="Swis721LtCnBT"/>
                <w:sz w:val="18"/>
                <w:szCs w:val="18"/>
              </w:rPr>
              <w:t>(materiale, pomembnejše</w:t>
            </w:r>
          </w:p>
          <w:p w:rsidR="006C21AE" w:rsidRPr="000219D9" w:rsidRDefault="006C21AE" w:rsidP="007C2C27">
            <w:pPr>
              <w:jc w:val="both"/>
              <w:rPr>
                <w:rFonts w:cs="Swis721LtCnBT"/>
                <w:sz w:val="18"/>
                <w:szCs w:val="18"/>
              </w:rPr>
            </w:pPr>
            <w:r w:rsidRPr="000219D9">
              <w:rPr>
                <w:rFonts w:cs="Swis721LtCnBT"/>
                <w:sz w:val="18"/>
                <w:szCs w:val="18"/>
              </w:rPr>
              <w:t>dimenzije) da bo lahko naročnik preveril vse zahteve</w:t>
            </w:r>
          </w:p>
          <w:p w:rsidR="006C21AE" w:rsidRPr="000219D9" w:rsidRDefault="006C21AE" w:rsidP="007C2C27">
            <w:pPr>
              <w:jc w:val="both"/>
              <w:rPr>
                <w:rFonts w:cs="Swis721LtCnBT"/>
                <w:sz w:val="18"/>
                <w:szCs w:val="18"/>
              </w:rPr>
            </w:pPr>
            <w:r w:rsidRPr="000219D9">
              <w:rPr>
                <w:rFonts w:cs="Swis721LtCnBT"/>
                <w:sz w:val="18"/>
                <w:szCs w:val="18"/>
              </w:rPr>
              <w:t>(inštalacije, bistvene zahteve, oceno investicije,…)</w:t>
            </w:r>
          </w:p>
        </w:tc>
        <w:tc>
          <w:tcPr>
            <w:tcW w:w="5132" w:type="dxa"/>
          </w:tcPr>
          <w:p w:rsidR="006C21AE" w:rsidRPr="000219D9" w:rsidRDefault="006C21AE" w:rsidP="007C2C27">
            <w:pPr>
              <w:jc w:val="both"/>
              <w:rPr>
                <w:rFonts w:cs="Swis721LtCnBT"/>
                <w:sz w:val="18"/>
                <w:szCs w:val="18"/>
              </w:rPr>
            </w:pPr>
            <w:r w:rsidRPr="000219D9">
              <w:rPr>
                <w:rFonts w:cs="Swis721LtCnBT"/>
                <w:sz w:val="18"/>
                <w:szCs w:val="18"/>
              </w:rPr>
              <w:t xml:space="preserve">• vse pomanjšane grafične risbe, vključno z grafičnim prikazom ureditvene situacije, </w:t>
            </w:r>
          </w:p>
          <w:p w:rsidR="006C21AE" w:rsidRPr="000219D9" w:rsidRDefault="006C21AE" w:rsidP="007C2C27">
            <w:pPr>
              <w:jc w:val="both"/>
              <w:rPr>
                <w:rFonts w:cs="Swis721LtCnBT"/>
                <w:sz w:val="18"/>
                <w:szCs w:val="18"/>
              </w:rPr>
            </w:pPr>
            <w:r w:rsidRPr="000219D9">
              <w:rPr>
                <w:rFonts w:cs="Swis721LtCnBT"/>
                <w:sz w:val="18"/>
                <w:szCs w:val="18"/>
              </w:rPr>
              <w:t>• skice, sheme, fotografije, fotomontaže in drugi prikazi za učinkovito obrazložitev</w:t>
            </w:r>
          </w:p>
          <w:p w:rsidR="006C21AE" w:rsidRPr="000219D9" w:rsidRDefault="006C21AE" w:rsidP="007C2C27">
            <w:pPr>
              <w:jc w:val="both"/>
              <w:rPr>
                <w:rFonts w:cs="Swis721LtCnBT"/>
                <w:sz w:val="18"/>
                <w:szCs w:val="18"/>
              </w:rPr>
            </w:pPr>
            <w:r w:rsidRPr="000219D9">
              <w:rPr>
                <w:rFonts w:cs="Swis721LtCnBT"/>
                <w:sz w:val="18"/>
                <w:szCs w:val="18"/>
              </w:rPr>
              <w:t>natečajne rešitve,</w:t>
            </w:r>
          </w:p>
          <w:p w:rsidR="006C21AE" w:rsidRPr="000219D9" w:rsidRDefault="006C21AE" w:rsidP="007C2C27">
            <w:pPr>
              <w:jc w:val="both"/>
              <w:rPr>
                <w:rFonts w:cs="Swis721LtCnBT"/>
                <w:sz w:val="18"/>
                <w:szCs w:val="18"/>
              </w:rPr>
            </w:pPr>
            <w:r w:rsidRPr="000219D9">
              <w:rPr>
                <w:rFonts w:cs="Swis721LtCnBT"/>
                <w:sz w:val="18"/>
                <w:szCs w:val="18"/>
              </w:rPr>
              <w:t>• splošen opis prostorske in arhitekturne zasnove,</w:t>
            </w:r>
          </w:p>
          <w:p w:rsidR="006C21AE" w:rsidRPr="000219D9" w:rsidRDefault="006C21AE" w:rsidP="007C2C27">
            <w:pPr>
              <w:jc w:val="both"/>
              <w:rPr>
                <w:rFonts w:cs="Swis721LtCnBT"/>
                <w:sz w:val="18"/>
                <w:szCs w:val="18"/>
              </w:rPr>
            </w:pPr>
            <w:r w:rsidRPr="000219D9">
              <w:rPr>
                <w:rFonts w:cs="Swis721LtCnBT"/>
                <w:sz w:val="18"/>
                <w:szCs w:val="18"/>
              </w:rPr>
              <w:t>• opis ureditve celotnega območja (dostopi, ploščad),</w:t>
            </w:r>
          </w:p>
          <w:p w:rsidR="006C21AE" w:rsidRPr="000219D9" w:rsidRDefault="006C21AE" w:rsidP="007C2C27">
            <w:pPr>
              <w:jc w:val="both"/>
              <w:rPr>
                <w:rFonts w:cs="Swis721LtCnBT"/>
                <w:sz w:val="18"/>
                <w:szCs w:val="18"/>
              </w:rPr>
            </w:pPr>
            <w:r w:rsidRPr="000219D9">
              <w:rPr>
                <w:rFonts w:cs="Swis721LtCnBT"/>
                <w:sz w:val="18"/>
                <w:szCs w:val="18"/>
              </w:rPr>
              <w:t>• opis razporeditve programskih sklopov in funkcionalnih povezav,</w:t>
            </w:r>
          </w:p>
          <w:p w:rsidR="006C21AE" w:rsidRPr="000219D9" w:rsidRDefault="006C21AE" w:rsidP="007C2C27">
            <w:pPr>
              <w:jc w:val="both"/>
              <w:rPr>
                <w:rFonts w:cs="Swis721LtCnBT"/>
                <w:sz w:val="18"/>
                <w:szCs w:val="18"/>
              </w:rPr>
            </w:pPr>
            <w:r w:rsidRPr="000219D9">
              <w:rPr>
                <w:rFonts w:cs="Swis721LtCnBT"/>
                <w:sz w:val="18"/>
                <w:szCs w:val="18"/>
              </w:rPr>
              <w:t xml:space="preserve">• opis drugih bistvenih sestavin zasnove (kakovostni vidiki </w:t>
            </w:r>
            <w:proofErr w:type="spellStart"/>
            <w:r w:rsidRPr="000219D9">
              <w:rPr>
                <w:rFonts w:cs="Swis721LtCnBT"/>
                <w:sz w:val="18"/>
                <w:szCs w:val="18"/>
              </w:rPr>
              <w:t>trajnostnosti</w:t>
            </w:r>
            <w:proofErr w:type="spellEnd"/>
            <w:r w:rsidRPr="000219D9">
              <w:rPr>
                <w:rFonts w:cs="Swis721LtCnBT"/>
                <w:sz w:val="18"/>
                <w:szCs w:val="18"/>
              </w:rPr>
              <w:t xml:space="preserve"> – tehnične zahteve, konstrukcije, instalacije, idr.)</w:t>
            </w:r>
          </w:p>
          <w:p w:rsidR="006C21AE" w:rsidRPr="000219D9" w:rsidRDefault="006C21AE" w:rsidP="007C2C27">
            <w:pPr>
              <w:jc w:val="both"/>
              <w:rPr>
                <w:rFonts w:cs="Swis721LtCnBT"/>
                <w:sz w:val="18"/>
                <w:szCs w:val="18"/>
              </w:rPr>
            </w:pPr>
            <w:r w:rsidRPr="000219D9">
              <w:rPr>
                <w:rFonts w:cs="Swis721LtCnBT"/>
                <w:sz w:val="18"/>
                <w:szCs w:val="18"/>
              </w:rPr>
              <w:t>• prikaz ocene investicije po priloženi razpredelnici</w:t>
            </w:r>
            <w:r w:rsidR="0038708E">
              <w:rPr>
                <w:rFonts w:cs="Swis721LtCnBT"/>
                <w:sz w:val="18"/>
                <w:szCs w:val="18"/>
              </w:rPr>
              <w:t>, popis površin objekta</w:t>
            </w:r>
            <w:r w:rsidRPr="000219D9">
              <w:rPr>
                <w:rFonts w:cs="Swis721LtCnBT"/>
                <w:sz w:val="18"/>
                <w:szCs w:val="18"/>
              </w:rPr>
              <w:t xml:space="preserve"> (priloga C_3_TABELA GOI DEL</w:t>
            </w:r>
          </w:p>
          <w:p w:rsidR="006C21AE" w:rsidRPr="000219D9" w:rsidRDefault="006C21AE" w:rsidP="007C2C27">
            <w:pPr>
              <w:jc w:val="both"/>
              <w:rPr>
                <w:rFonts w:cs="Swis721LtCnBT"/>
                <w:sz w:val="18"/>
                <w:szCs w:val="18"/>
              </w:rPr>
            </w:pPr>
            <w:r w:rsidRPr="000219D9">
              <w:rPr>
                <w:rFonts w:cs="Swis721LtCnBT"/>
                <w:sz w:val="18"/>
                <w:szCs w:val="18"/>
              </w:rPr>
              <w:t xml:space="preserve">•BRUTO TLORISNA POVRŠINA). Prikaz posameznih površin po nadstropjih. </w:t>
            </w:r>
          </w:p>
          <w:p w:rsidR="006C21AE" w:rsidRPr="000219D9" w:rsidRDefault="006C21AE" w:rsidP="007C2C27">
            <w:pPr>
              <w:jc w:val="both"/>
              <w:rPr>
                <w:rFonts w:cs="Swis721LtCnBT"/>
                <w:sz w:val="18"/>
                <w:szCs w:val="18"/>
              </w:rPr>
            </w:pPr>
            <w:r w:rsidRPr="000219D9">
              <w:rPr>
                <w:rFonts w:cs="Swis721LtCnBT"/>
                <w:sz w:val="18"/>
                <w:szCs w:val="18"/>
              </w:rPr>
              <w:t>• pomanjšani plakati</w:t>
            </w:r>
          </w:p>
        </w:tc>
      </w:tr>
      <w:tr w:rsidR="00FB2AE0" w:rsidRPr="006C21AE" w:rsidTr="00F7721A">
        <w:tc>
          <w:tcPr>
            <w:tcW w:w="774" w:type="dxa"/>
          </w:tcPr>
          <w:p w:rsidR="00FB2AE0" w:rsidRPr="000219D9" w:rsidRDefault="000219D9" w:rsidP="007C2C27">
            <w:pPr>
              <w:jc w:val="both"/>
              <w:rPr>
                <w:rFonts w:cs="Swis721LtCnBT"/>
                <w:sz w:val="18"/>
                <w:szCs w:val="18"/>
              </w:rPr>
            </w:pPr>
            <w:r w:rsidRPr="000219D9">
              <w:rPr>
                <w:rFonts w:cs="Swis721LtCnBT"/>
                <w:sz w:val="18"/>
                <w:szCs w:val="18"/>
              </w:rPr>
              <w:t xml:space="preserve">USB </w:t>
            </w:r>
          </w:p>
        </w:tc>
        <w:tc>
          <w:tcPr>
            <w:tcW w:w="920" w:type="dxa"/>
          </w:tcPr>
          <w:p w:rsidR="00FB2AE0" w:rsidRPr="000219D9" w:rsidRDefault="000219D9" w:rsidP="007C2C27">
            <w:pPr>
              <w:jc w:val="both"/>
              <w:rPr>
                <w:rFonts w:cs="Swis721LtCnBT"/>
                <w:sz w:val="18"/>
                <w:szCs w:val="18"/>
              </w:rPr>
            </w:pPr>
            <w:r w:rsidRPr="000219D9">
              <w:rPr>
                <w:rFonts w:cs="Swis721LtCnBT"/>
                <w:sz w:val="18"/>
                <w:szCs w:val="18"/>
              </w:rPr>
              <w:t>2</w:t>
            </w:r>
          </w:p>
        </w:tc>
        <w:tc>
          <w:tcPr>
            <w:tcW w:w="2238" w:type="dxa"/>
          </w:tcPr>
          <w:p w:rsidR="000219D9" w:rsidRPr="000219D9" w:rsidRDefault="000219D9" w:rsidP="007C2C27">
            <w:pPr>
              <w:jc w:val="both"/>
              <w:rPr>
                <w:rFonts w:cs="Swis721LtCnBT"/>
                <w:sz w:val="18"/>
                <w:szCs w:val="18"/>
              </w:rPr>
            </w:pPr>
            <w:r w:rsidRPr="000219D9">
              <w:rPr>
                <w:rFonts w:cs="Swis721LtCnBT"/>
                <w:sz w:val="18"/>
                <w:szCs w:val="18"/>
              </w:rPr>
              <w:t>• Nosilec označen s šifro</w:t>
            </w:r>
          </w:p>
          <w:p w:rsidR="00FB2AE0" w:rsidRPr="000219D9" w:rsidRDefault="000219D9" w:rsidP="007C2C27">
            <w:pPr>
              <w:jc w:val="both"/>
              <w:rPr>
                <w:rFonts w:cs="Swis721LtCnBT"/>
                <w:sz w:val="18"/>
                <w:szCs w:val="18"/>
              </w:rPr>
            </w:pPr>
            <w:r w:rsidRPr="000219D9">
              <w:rPr>
                <w:rFonts w:cs="Swis721LtCnBT"/>
                <w:sz w:val="18"/>
                <w:szCs w:val="18"/>
              </w:rPr>
              <w:t>natečajnega elaborata.</w:t>
            </w:r>
          </w:p>
        </w:tc>
        <w:tc>
          <w:tcPr>
            <w:tcW w:w="5132" w:type="dxa"/>
          </w:tcPr>
          <w:p w:rsidR="000219D9" w:rsidRPr="000219D9" w:rsidRDefault="000219D9" w:rsidP="007C2C27">
            <w:pPr>
              <w:jc w:val="both"/>
              <w:rPr>
                <w:rFonts w:cs="Swis721LtCnBT"/>
                <w:sz w:val="18"/>
                <w:szCs w:val="18"/>
              </w:rPr>
            </w:pPr>
            <w:r w:rsidRPr="000219D9">
              <w:rPr>
                <w:rFonts w:cs="Swis721LtCnBT"/>
                <w:sz w:val="18"/>
                <w:szCs w:val="18"/>
              </w:rPr>
              <w:t>• celotna mapa A4 v .</w:t>
            </w:r>
            <w:proofErr w:type="spellStart"/>
            <w:r w:rsidRPr="000219D9">
              <w:rPr>
                <w:rFonts w:cs="Swis721LtCnBT"/>
                <w:sz w:val="18"/>
                <w:szCs w:val="18"/>
              </w:rPr>
              <w:t>pdf</w:t>
            </w:r>
            <w:proofErr w:type="spellEnd"/>
            <w:r w:rsidRPr="000219D9">
              <w:rPr>
                <w:rFonts w:cs="Swis721LtCnBT"/>
                <w:sz w:val="18"/>
                <w:szCs w:val="18"/>
              </w:rPr>
              <w:t xml:space="preserve"> formatu,</w:t>
            </w:r>
          </w:p>
          <w:p w:rsidR="000219D9" w:rsidRPr="000219D9" w:rsidRDefault="000219D9" w:rsidP="007C2C27">
            <w:pPr>
              <w:jc w:val="both"/>
              <w:rPr>
                <w:rFonts w:cs="Swis721LtCnBT"/>
                <w:sz w:val="18"/>
                <w:szCs w:val="18"/>
              </w:rPr>
            </w:pPr>
            <w:r w:rsidRPr="000219D9">
              <w:rPr>
                <w:rFonts w:cs="Swis721LtCnBT"/>
                <w:sz w:val="18"/>
                <w:szCs w:val="18"/>
              </w:rPr>
              <w:t>• plakati v .</w:t>
            </w:r>
            <w:proofErr w:type="spellStart"/>
            <w:r w:rsidRPr="000219D9">
              <w:rPr>
                <w:rFonts w:cs="Swis721LtCnBT"/>
                <w:sz w:val="18"/>
                <w:szCs w:val="18"/>
              </w:rPr>
              <w:t>pdf</w:t>
            </w:r>
            <w:proofErr w:type="spellEnd"/>
            <w:r w:rsidRPr="000219D9">
              <w:rPr>
                <w:rFonts w:cs="Swis721LtCnBT"/>
                <w:sz w:val="18"/>
                <w:szCs w:val="18"/>
              </w:rPr>
              <w:t xml:space="preserve"> formatu, v resoluciji primerni za pregledovanje in objavo na spletu (primerljivo z ADOBE – </w:t>
            </w:r>
            <w:proofErr w:type="spellStart"/>
            <w:r w:rsidRPr="000219D9">
              <w:rPr>
                <w:rFonts w:cs="Swis721LtCnBT"/>
                <w:sz w:val="18"/>
                <w:szCs w:val="18"/>
              </w:rPr>
              <w:t>high</w:t>
            </w:r>
            <w:proofErr w:type="spellEnd"/>
            <w:r w:rsidRPr="000219D9">
              <w:rPr>
                <w:rFonts w:cs="Swis721LtCnBT"/>
                <w:sz w:val="18"/>
                <w:szCs w:val="18"/>
              </w:rPr>
              <w:t xml:space="preserve"> </w:t>
            </w:r>
            <w:proofErr w:type="spellStart"/>
            <w:r w:rsidRPr="000219D9">
              <w:rPr>
                <w:rFonts w:cs="Swis721LtCnBT"/>
                <w:sz w:val="18"/>
                <w:szCs w:val="18"/>
              </w:rPr>
              <w:t>quality</w:t>
            </w:r>
            <w:proofErr w:type="spellEnd"/>
            <w:r w:rsidRPr="000219D9">
              <w:rPr>
                <w:rFonts w:cs="Swis721LtCnBT"/>
                <w:sz w:val="18"/>
                <w:szCs w:val="18"/>
              </w:rPr>
              <w:t xml:space="preserve"> </w:t>
            </w:r>
            <w:proofErr w:type="spellStart"/>
            <w:r w:rsidRPr="000219D9">
              <w:rPr>
                <w:rFonts w:cs="Swis721LtCnBT"/>
                <w:sz w:val="18"/>
                <w:szCs w:val="18"/>
              </w:rPr>
              <w:t>print</w:t>
            </w:r>
            <w:proofErr w:type="spellEnd"/>
            <w:r w:rsidRPr="000219D9">
              <w:rPr>
                <w:rFonts w:cs="Swis721LtCnBT"/>
                <w:sz w:val="18"/>
                <w:szCs w:val="18"/>
              </w:rPr>
              <w:t>)</w:t>
            </w:r>
          </w:p>
          <w:p w:rsidR="000219D9" w:rsidRPr="000219D9" w:rsidRDefault="000219D9" w:rsidP="007C2C27">
            <w:pPr>
              <w:jc w:val="both"/>
              <w:rPr>
                <w:rFonts w:cs="Swis721LtCnBT"/>
                <w:sz w:val="18"/>
                <w:szCs w:val="18"/>
              </w:rPr>
            </w:pPr>
            <w:r w:rsidRPr="000219D9">
              <w:rPr>
                <w:rFonts w:cs="Swis721LtCnBT"/>
                <w:sz w:val="18"/>
                <w:szCs w:val="18"/>
              </w:rPr>
              <w:t>• vse vizualizacije v .</w:t>
            </w:r>
            <w:proofErr w:type="spellStart"/>
            <w:r w:rsidRPr="000219D9">
              <w:rPr>
                <w:rFonts w:cs="Swis721LtCnBT"/>
                <w:sz w:val="18"/>
                <w:szCs w:val="18"/>
              </w:rPr>
              <w:t>pdf</w:t>
            </w:r>
            <w:proofErr w:type="spellEnd"/>
            <w:r w:rsidRPr="000219D9">
              <w:rPr>
                <w:rFonts w:cs="Swis721LtCnBT"/>
                <w:sz w:val="18"/>
                <w:szCs w:val="18"/>
              </w:rPr>
              <w:t xml:space="preserve"> </w:t>
            </w:r>
            <w:proofErr w:type="spellStart"/>
            <w:r w:rsidRPr="000219D9">
              <w:rPr>
                <w:rFonts w:cs="Swis721LtCnBT"/>
                <w:sz w:val="18"/>
                <w:szCs w:val="18"/>
              </w:rPr>
              <w:t>injpg</w:t>
            </w:r>
            <w:proofErr w:type="spellEnd"/>
            <w:r w:rsidRPr="000219D9">
              <w:rPr>
                <w:rFonts w:cs="Swis721LtCnBT"/>
                <w:sz w:val="18"/>
                <w:szCs w:val="18"/>
              </w:rPr>
              <w:t xml:space="preserve"> … formatu 1. v visoki resoluciji, 2. primerne za objavo na spletu</w:t>
            </w:r>
          </w:p>
          <w:p w:rsidR="000219D9" w:rsidRPr="000219D9" w:rsidRDefault="000219D9" w:rsidP="007C2C27">
            <w:pPr>
              <w:jc w:val="both"/>
              <w:rPr>
                <w:rFonts w:cs="Swis721LtCnBT"/>
                <w:sz w:val="18"/>
                <w:szCs w:val="18"/>
              </w:rPr>
            </w:pPr>
            <w:r w:rsidRPr="000219D9">
              <w:rPr>
                <w:rFonts w:cs="Swis721LtCnBT"/>
                <w:sz w:val="18"/>
                <w:szCs w:val="18"/>
              </w:rPr>
              <w:t xml:space="preserve">• zahtevana tabela v </w:t>
            </w:r>
            <w:proofErr w:type="spellStart"/>
            <w:r w:rsidRPr="000219D9">
              <w:rPr>
                <w:rFonts w:cs="Swis721LtCnBT"/>
                <w:sz w:val="18"/>
                <w:szCs w:val="18"/>
              </w:rPr>
              <w:t>xls</w:t>
            </w:r>
            <w:proofErr w:type="spellEnd"/>
            <w:r w:rsidRPr="000219D9">
              <w:rPr>
                <w:rFonts w:cs="Swis721LtCnBT"/>
                <w:sz w:val="18"/>
                <w:szCs w:val="18"/>
              </w:rPr>
              <w:t xml:space="preserve">. formatu </w:t>
            </w:r>
          </w:p>
          <w:p w:rsidR="000219D9" w:rsidRPr="000219D9" w:rsidRDefault="000219D9" w:rsidP="007C2C27">
            <w:pPr>
              <w:jc w:val="both"/>
              <w:rPr>
                <w:rFonts w:cs="Swis721LtCnBT"/>
                <w:sz w:val="18"/>
                <w:szCs w:val="18"/>
              </w:rPr>
            </w:pPr>
            <w:r w:rsidRPr="000219D9">
              <w:rPr>
                <w:rFonts w:cs="Swis721LtCnBT"/>
                <w:sz w:val="18"/>
                <w:szCs w:val="18"/>
              </w:rPr>
              <w:t>• ureditvena situacija v *.</w:t>
            </w:r>
            <w:proofErr w:type="spellStart"/>
            <w:r w:rsidRPr="000219D9">
              <w:rPr>
                <w:rFonts w:cs="Swis721LtCnBT"/>
                <w:sz w:val="18"/>
                <w:szCs w:val="18"/>
              </w:rPr>
              <w:t>dwg</w:t>
            </w:r>
            <w:proofErr w:type="spellEnd"/>
            <w:r w:rsidRPr="000219D9">
              <w:rPr>
                <w:rFonts w:cs="Swis721LtCnBT"/>
                <w:sz w:val="18"/>
                <w:szCs w:val="18"/>
              </w:rPr>
              <w:t xml:space="preserve"> in druge digitalne risbe: ureditvena</w:t>
            </w:r>
          </w:p>
          <w:p w:rsidR="000219D9" w:rsidRPr="000219D9" w:rsidRDefault="000219D9" w:rsidP="007C2C27">
            <w:pPr>
              <w:jc w:val="both"/>
              <w:rPr>
                <w:rFonts w:cs="Swis721LtCnBT"/>
                <w:sz w:val="18"/>
                <w:szCs w:val="18"/>
              </w:rPr>
            </w:pPr>
            <w:r w:rsidRPr="000219D9">
              <w:rPr>
                <w:rFonts w:cs="Swis721LtCnBT"/>
                <w:sz w:val="18"/>
                <w:szCs w:val="18"/>
              </w:rPr>
              <w:t>situacija, tlorisi, prerezi, fasade v *.</w:t>
            </w:r>
            <w:proofErr w:type="spellStart"/>
            <w:r w:rsidRPr="000219D9">
              <w:rPr>
                <w:rFonts w:cs="Swis721LtCnBT"/>
                <w:sz w:val="18"/>
                <w:szCs w:val="18"/>
              </w:rPr>
              <w:t>dwg</w:t>
            </w:r>
            <w:proofErr w:type="spellEnd"/>
            <w:r w:rsidRPr="000219D9">
              <w:rPr>
                <w:rFonts w:cs="Swis721LtCnBT"/>
                <w:sz w:val="18"/>
                <w:szCs w:val="18"/>
              </w:rPr>
              <w:t xml:space="preserve"> v verziji </w:t>
            </w:r>
            <w:proofErr w:type="spellStart"/>
            <w:r w:rsidRPr="000219D9">
              <w:rPr>
                <w:rFonts w:cs="Swis721LtCnBT"/>
                <w:sz w:val="18"/>
                <w:szCs w:val="18"/>
              </w:rPr>
              <w:t>autocad</w:t>
            </w:r>
            <w:proofErr w:type="spellEnd"/>
            <w:r w:rsidRPr="000219D9">
              <w:rPr>
                <w:rFonts w:cs="Swis721LtCnBT"/>
                <w:sz w:val="18"/>
                <w:szCs w:val="18"/>
              </w:rPr>
              <w:t xml:space="preserve"> 2015 in </w:t>
            </w:r>
          </w:p>
          <w:p w:rsidR="00FB2AE0" w:rsidRPr="000219D9" w:rsidRDefault="000219D9" w:rsidP="007C2C27">
            <w:pPr>
              <w:jc w:val="both"/>
              <w:rPr>
                <w:rFonts w:cs="Swis721LtCnBT"/>
                <w:sz w:val="18"/>
                <w:szCs w:val="18"/>
              </w:rPr>
            </w:pPr>
            <w:r w:rsidRPr="000219D9">
              <w:rPr>
                <w:rFonts w:cs="Swis721LtCnBT"/>
                <w:sz w:val="18"/>
                <w:szCs w:val="18"/>
              </w:rPr>
              <w:t>*.</w:t>
            </w:r>
            <w:proofErr w:type="spellStart"/>
            <w:r w:rsidRPr="000219D9">
              <w:rPr>
                <w:rFonts w:cs="Swis721LtCnBT"/>
                <w:sz w:val="18"/>
                <w:szCs w:val="18"/>
              </w:rPr>
              <w:t>dxf</w:t>
            </w:r>
            <w:proofErr w:type="spellEnd"/>
            <w:r w:rsidRPr="000219D9">
              <w:rPr>
                <w:rFonts w:cs="Swis721LtCnBT"/>
                <w:sz w:val="18"/>
                <w:szCs w:val="18"/>
              </w:rPr>
              <w:t xml:space="preserve"> zbrane v eni oz. čim manjšem številu skupnih datotek.</w:t>
            </w:r>
          </w:p>
        </w:tc>
      </w:tr>
      <w:tr w:rsidR="00F7721A" w:rsidRPr="006C21AE" w:rsidTr="00F7721A">
        <w:tc>
          <w:tcPr>
            <w:tcW w:w="774" w:type="dxa"/>
          </w:tcPr>
          <w:p w:rsidR="00F7721A" w:rsidRPr="000219D9" w:rsidRDefault="00F7721A" w:rsidP="007C2C27">
            <w:pPr>
              <w:jc w:val="both"/>
              <w:rPr>
                <w:rFonts w:cs="Swis721LtCnBT"/>
                <w:sz w:val="18"/>
                <w:szCs w:val="18"/>
              </w:rPr>
            </w:pPr>
            <w:r>
              <w:rPr>
                <w:rFonts w:cs="Swis721LtCnBT"/>
                <w:sz w:val="18"/>
                <w:szCs w:val="18"/>
              </w:rPr>
              <w:t>MAKETA</w:t>
            </w:r>
          </w:p>
        </w:tc>
        <w:tc>
          <w:tcPr>
            <w:tcW w:w="920" w:type="dxa"/>
          </w:tcPr>
          <w:p w:rsidR="00F7721A" w:rsidRPr="000219D9" w:rsidRDefault="00F7721A" w:rsidP="007C2C27">
            <w:pPr>
              <w:jc w:val="both"/>
              <w:rPr>
                <w:rFonts w:cs="Swis721LtCnBT"/>
                <w:sz w:val="18"/>
                <w:szCs w:val="18"/>
              </w:rPr>
            </w:pPr>
            <w:r>
              <w:rPr>
                <w:rFonts w:cs="Swis721LtCnBT"/>
                <w:sz w:val="18"/>
                <w:szCs w:val="18"/>
              </w:rPr>
              <w:t>ni predvidena</w:t>
            </w:r>
          </w:p>
        </w:tc>
        <w:tc>
          <w:tcPr>
            <w:tcW w:w="2238" w:type="dxa"/>
          </w:tcPr>
          <w:p w:rsidR="00F7721A" w:rsidRPr="000219D9" w:rsidRDefault="00F7721A" w:rsidP="007C2C27">
            <w:pPr>
              <w:jc w:val="both"/>
              <w:rPr>
                <w:rFonts w:cs="Swis721LtCnBT"/>
                <w:sz w:val="18"/>
                <w:szCs w:val="18"/>
              </w:rPr>
            </w:pPr>
          </w:p>
        </w:tc>
        <w:tc>
          <w:tcPr>
            <w:tcW w:w="5132" w:type="dxa"/>
          </w:tcPr>
          <w:p w:rsidR="00F7721A" w:rsidRPr="000219D9" w:rsidRDefault="00F7721A" w:rsidP="007C2C27">
            <w:pPr>
              <w:jc w:val="both"/>
              <w:rPr>
                <w:rFonts w:cs="Swis721LtCnBT"/>
                <w:sz w:val="18"/>
                <w:szCs w:val="18"/>
              </w:rPr>
            </w:pPr>
          </w:p>
        </w:tc>
      </w:tr>
    </w:tbl>
    <w:p w:rsidR="00F30A5B" w:rsidRDefault="00F30A5B" w:rsidP="007C2C27">
      <w:pPr>
        <w:spacing w:line="276" w:lineRule="auto"/>
        <w:jc w:val="both"/>
        <w:rPr>
          <w:rFonts w:cs="Swis721LtCnBT"/>
          <w:szCs w:val="20"/>
        </w:rPr>
      </w:pPr>
    </w:p>
    <w:p w:rsidR="000219D9" w:rsidRDefault="000219D9" w:rsidP="007C2C27">
      <w:pPr>
        <w:spacing w:after="160" w:line="259" w:lineRule="auto"/>
        <w:jc w:val="both"/>
        <w:rPr>
          <w:rFonts w:cs="Swis721LtCnBT"/>
          <w:szCs w:val="20"/>
        </w:rPr>
      </w:pPr>
      <w:r>
        <w:rPr>
          <w:rFonts w:cs="Swis721LtCnBT"/>
          <w:szCs w:val="20"/>
        </w:rPr>
        <w:br w:type="page"/>
      </w:r>
    </w:p>
    <w:p w:rsidR="000219D9" w:rsidRPr="001A7DD4" w:rsidRDefault="000219D9" w:rsidP="007C2C27">
      <w:pPr>
        <w:pStyle w:val="Naslov2"/>
        <w:jc w:val="both"/>
      </w:pPr>
      <w:bookmarkStart w:id="29" w:name="_Toc14257270"/>
      <w:r w:rsidRPr="001A7DD4">
        <w:lastRenderedPageBreak/>
        <w:t>4.2 Sestava, oblika in vsebina spremljajoče ponudbene dokumentacije:</w:t>
      </w:r>
      <w:bookmarkEnd w:id="29"/>
    </w:p>
    <w:p w:rsidR="000219D9" w:rsidRDefault="000219D9" w:rsidP="007C2C27">
      <w:pPr>
        <w:jc w:val="both"/>
        <w:rPr>
          <w:rFonts w:cs="Swis721LtCnBT"/>
          <w:szCs w:val="20"/>
        </w:rPr>
      </w:pPr>
      <w:r w:rsidRPr="000219D9">
        <w:rPr>
          <w:rFonts w:cs="Swis721LtCnBT"/>
          <w:szCs w:val="20"/>
        </w:rPr>
        <w:t>Spremljajoča ponudbena dokumentacija mora biti predložen v naslednjem sestavu, obliki in vsebini:</w:t>
      </w:r>
    </w:p>
    <w:p w:rsidR="000219D9" w:rsidRDefault="000219D9" w:rsidP="007C2C27">
      <w:pPr>
        <w:jc w:val="both"/>
        <w:rPr>
          <w:rFonts w:cs="Swis721LtCnBT"/>
          <w:szCs w:val="20"/>
        </w:rPr>
      </w:pPr>
    </w:p>
    <w:tbl>
      <w:tblPr>
        <w:tblStyle w:val="Tabelamrea"/>
        <w:tblW w:w="0" w:type="auto"/>
        <w:tblLook w:val="04A0" w:firstRow="1" w:lastRow="0" w:firstColumn="1" w:lastColumn="0" w:noHBand="0" w:noVBand="1"/>
      </w:tblPr>
      <w:tblGrid>
        <w:gridCol w:w="1237"/>
        <w:gridCol w:w="743"/>
        <w:gridCol w:w="2274"/>
        <w:gridCol w:w="4810"/>
      </w:tblGrid>
      <w:tr w:rsidR="000219D9" w:rsidRPr="000219D9" w:rsidTr="000219D9">
        <w:tc>
          <w:tcPr>
            <w:tcW w:w="1237" w:type="dxa"/>
          </w:tcPr>
          <w:p w:rsidR="000219D9" w:rsidRPr="000219D9" w:rsidRDefault="000219D9" w:rsidP="007C2C27">
            <w:pPr>
              <w:jc w:val="both"/>
              <w:rPr>
                <w:rFonts w:cs="Swis721LtCnBT"/>
                <w:sz w:val="18"/>
                <w:szCs w:val="18"/>
              </w:rPr>
            </w:pPr>
          </w:p>
        </w:tc>
        <w:tc>
          <w:tcPr>
            <w:tcW w:w="743" w:type="dxa"/>
          </w:tcPr>
          <w:p w:rsidR="000219D9" w:rsidRPr="000219D9" w:rsidRDefault="000219D9" w:rsidP="007C2C27">
            <w:pPr>
              <w:autoSpaceDE w:val="0"/>
              <w:autoSpaceDN w:val="0"/>
              <w:adjustRightInd w:val="0"/>
              <w:jc w:val="both"/>
              <w:rPr>
                <w:rFonts w:cs="Swis721LtCnBT"/>
                <w:sz w:val="18"/>
                <w:szCs w:val="18"/>
              </w:rPr>
            </w:pPr>
            <w:r w:rsidRPr="000219D9">
              <w:rPr>
                <w:rFonts w:cs="Swis721LtCnBT"/>
                <w:sz w:val="18"/>
                <w:szCs w:val="18"/>
              </w:rPr>
              <w:t>ŠT.KOM</w:t>
            </w:r>
          </w:p>
        </w:tc>
        <w:tc>
          <w:tcPr>
            <w:tcW w:w="2274" w:type="dxa"/>
          </w:tcPr>
          <w:p w:rsidR="000219D9" w:rsidRPr="000219D9" w:rsidRDefault="000219D9" w:rsidP="007C2C27">
            <w:pPr>
              <w:autoSpaceDE w:val="0"/>
              <w:autoSpaceDN w:val="0"/>
              <w:adjustRightInd w:val="0"/>
              <w:jc w:val="both"/>
              <w:rPr>
                <w:rFonts w:cs="Swis721LtCnBT"/>
                <w:sz w:val="18"/>
                <w:szCs w:val="18"/>
              </w:rPr>
            </w:pPr>
            <w:r w:rsidRPr="000219D9">
              <w:rPr>
                <w:rFonts w:cs="Swis721LtCnBT"/>
                <w:sz w:val="18"/>
                <w:szCs w:val="18"/>
              </w:rPr>
              <w:t>OBLIKA</w:t>
            </w:r>
          </w:p>
        </w:tc>
        <w:tc>
          <w:tcPr>
            <w:tcW w:w="4810" w:type="dxa"/>
          </w:tcPr>
          <w:p w:rsidR="000219D9" w:rsidRPr="000219D9" w:rsidRDefault="000219D9" w:rsidP="007C2C27">
            <w:pPr>
              <w:autoSpaceDE w:val="0"/>
              <w:autoSpaceDN w:val="0"/>
              <w:adjustRightInd w:val="0"/>
              <w:jc w:val="both"/>
              <w:rPr>
                <w:rFonts w:cs="Swis721LtCnBT"/>
                <w:sz w:val="18"/>
                <w:szCs w:val="18"/>
              </w:rPr>
            </w:pPr>
            <w:r w:rsidRPr="000219D9">
              <w:rPr>
                <w:rFonts w:cs="Swis721LtCnBT"/>
                <w:sz w:val="18"/>
                <w:szCs w:val="18"/>
              </w:rPr>
              <w:t>VSEBINA</w:t>
            </w:r>
          </w:p>
        </w:tc>
      </w:tr>
      <w:tr w:rsidR="000219D9" w:rsidRPr="000219D9" w:rsidTr="000219D9">
        <w:tc>
          <w:tcPr>
            <w:tcW w:w="1237" w:type="dxa"/>
          </w:tcPr>
          <w:p w:rsidR="000219D9" w:rsidRPr="000219D9" w:rsidRDefault="000219D9" w:rsidP="007C2C27">
            <w:pPr>
              <w:jc w:val="both"/>
              <w:rPr>
                <w:rFonts w:cs="Swis721LtCnBT"/>
                <w:sz w:val="18"/>
                <w:szCs w:val="18"/>
              </w:rPr>
            </w:pPr>
            <w:r w:rsidRPr="000219D9">
              <w:rPr>
                <w:rFonts w:cs="Swis721LtCnBT"/>
                <w:sz w:val="18"/>
                <w:szCs w:val="18"/>
              </w:rPr>
              <w:t>KUVERTA</w:t>
            </w:r>
          </w:p>
          <w:p w:rsidR="000219D9" w:rsidRPr="000219D9" w:rsidRDefault="000219D9" w:rsidP="007C2C27">
            <w:pPr>
              <w:jc w:val="both"/>
              <w:rPr>
                <w:rFonts w:cs="Swis721LtCnBT"/>
                <w:sz w:val="18"/>
                <w:szCs w:val="18"/>
              </w:rPr>
            </w:pPr>
            <w:r w:rsidRPr="000219D9">
              <w:rPr>
                <w:rFonts w:cs="Swis721LtCnBT"/>
                <w:sz w:val="18"/>
                <w:szCs w:val="18"/>
              </w:rPr>
              <w:t>»KONTAKT«</w:t>
            </w:r>
          </w:p>
        </w:tc>
        <w:tc>
          <w:tcPr>
            <w:tcW w:w="743" w:type="dxa"/>
          </w:tcPr>
          <w:p w:rsidR="000219D9" w:rsidRPr="000219D9" w:rsidRDefault="000219D9" w:rsidP="007C2C27">
            <w:pPr>
              <w:jc w:val="both"/>
              <w:rPr>
                <w:rFonts w:cs="Swis721LtCnBT"/>
                <w:sz w:val="18"/>
                <w:szCs w:val="18"/>
              </w:rPr>
            </w:pPr>
            <w:r w:rsidRPr="000219D9">
              <w:rPr>
                <w:rFonts w:cs="Swis721LtCnBT"/>
                <w:sz w:val="18"/>
                <w:szCs w:val="18"/>
              </w:rPr>
              <w:t>1x</w:t>
            </w:r>
          </w:p>
        </w:tc>
        <w:tc>
          <w:tcPr>
            <w:tcW w:w="2274" w:type="dxa"/>
          </w:tcPr>
          <w:p w:rsidR="000219D9" w:rsidRPr="000219D9" w:rsidRDefault="000219D9" w:rsidP="007C2C27">
            <w:pPr>
              <w:jc w:val="both"/>
              <w:rPr>
                <w:rFonts w:cs="Swis721LtCnBT"/>
                <w:sz w:val="18"/>
                <w:szCs w:val="18"/>
              </w:rPr>
            </w:pPr>
            <w:r w:rsidRPr="000219D9">
              <w:rPr>
                <w:rFonts w:cs="Swis721LtCnBT"/>
                <w:sz w:val="18"/>
                <w:szCs w:val="18"/>
              </w:rPr>
              <w:t>• zalepljena, neprosojna kuverta z oznako KONTAKT in šifro natečajnega elaborata</w:t>
            </w:r>
          </w:p>
        </w:tc>
        <w:tc>
          <w:tcPr>
            <w:tcW w:w="4810" w:type="dxa"/>
          </w:tcPr>
          <w:p w:rsidR="000219D9" w:rsidRPr="000219D9" w:rsidRDefault="000219D9" w:rsidP="007C2C27">
            <w:pPr>
              <w:jc w:val="both"/>
              <w:rPr>
                <w:rFonts w:cs="Swis721LtCnBT"/>
                <w:sz w:val="18"/>
                <w:szCs w:val="18"/>
              </w:rPr>
            </w:pPr>
            <w:r w:rsidRPr="000219D9">
              <w:rPr>
                <w:rFonts w:cs="Swis721LtCnBT"/>
                <w:sz w:val="18"/>
                <w:szCs w:val="18"/>
              </w:rPr>
              <w:t>• priloga KONTAKT z vpisanimi kontaktnimi podatki,</w:t>
            </w:r>
          </w:p>
          <w:p w:rsidR="000219D9" w:rsidRPr="000219D9" w:rsidRDefault="000219D9" w:rsidP="007C2C27">
            <w:pPr>
              <w:jc w:val="both"/>
              <w:rPr>
                <w:rFonts w:cs="Swis721LtCnBT"/>
                <w:sz w:val="18"/>
                <w:szCs w:val="18"/>
              </w:rPr>
            </w:pPr>
            <w:r w:rsidRPr="000219D9">
              <w:rPr>
                <w:rFonts w:cs="Swis721LtCnBT"/>
                <w:sz w:val="18"/>
                <w:szCs w:val="18"/>
              </w:rPr>
              <w:t>• navedena naj bo samo ena pravna ali fizična oseba,</w:t>
            </w:r>
          </w:p>
          <w:p w:rsidR="000219D9" w:rsidRPr="000219D9" w:rsidRDefault="000219D9" w:rsidP="007C2C27">
            <w:pPr>
              <w:jc w:val="both"/>
              <w:rPr>
                <w:rFonts w:cs="Swis721LtCnBT"/>
                <w:sz w:val="18"/>
                <w:szCs w:val="18"/>
              </w:rPr>
            </w:pPr>
            <w:r w:rsidRPr="000219D9">
              <w:rPr>
                <w:rFonts w:cs="Swis721LtCnBT"/>
                <w:sz w:val="18"/>
                <w:szCs w:val="18"/>
              </w:rPr>
              <w:t>• naslov za kontakt naj ne izdaja avtorjevega imena (anonimnost!)</w:t>
            </w:r>
          </w:p>
          <w:p w:rsidR="000219D9" w:rsidRPr="000219D9" w:rsidRDefault="000219D9" w:rsidP="007C2C27">
            <w:pPr>
              <w:jc w:val="both"/>
              <w:rPr>
                <w:rFonts w:cs="Swis721LtCnBT"/>
                <w:sz w:val="18"/>
                <w:szCs w:val="18"/>
              </w:rPr>
            </w:pPr>
            <w:r w:rsidRPr="000219D9">
              <w:rPr>
                <w:rFonts w:cs="Swis721LtCnBT"/>
                <w:sz w:val="18"/>
                <w:szCs w:val="18"/>
              </w:rPr>
              <w:t>• navedeno geslo</w:t>
            </w:r>
          </w:p>
        </w:tc>
      </w:tr>
      <w:tr w:rsidR="000219D9" w:rsidRPr="000219D9" w:rsidTr="000219D9">
        <w:tc>
          <w:tcPr>
            <w:tcW w:w="1237" w:type="dxa"/>
          </w:tcPr>
          <w:p w:rsidR="000219D9" w:rsidRPr="000219D9" w:rsidRDefault="000219D9" w:rsidP="007C2C27">
            <w:pPr>
              <w:jc w:val="both"/>
              <w:rPr>
                <w:rFonts w:cs="Swis721LtCnBT"/>
                <w:sz w:val="18"/>
                <w:szCs w:val="18"/>
              </w:rPr>
            </w:pPr>
            <w:r w:rsidRPr="000219D9">
              <w:rPr>
                <w:rFonts w:cs="Swis721LtCnBT"/>
                <w:sz w:val="18"/>
                <w:szCs w:val="18"/>
              </w:rPr>
              <w:t>KUVERTA »AVTOR«</w:t>
            </w:r>
          </w:p>
        </w:tc>
        <w:tc>
          <w:tcPr>
            <w:tcW w:w="743" w:type="dxa"/>
          </w:tcPr>
          <w:p w:rsidR="000219D9" w:rsidRPr="000219D9" w:rsidRDefault="000219D9" w:rsidP="007C2C27">
            <w:pPr>
              <w:jc w:val="both"/>
              <w:rPr>
                <w:rFonts w:cs="Swis721LtCnBT"/>
                <w:sz w:val="18"/>
                <w:szCs w:val="18"/>
              </w:rPr>
            </w:pPr>
            <w:r w:rsidRPr="000219D9">
              <w:rPr>
                <w:rFonts w:cs="Swis721LtCnBT"/>
                <w:sz w:val="18"/>
                <w:szCs w:val="18"/>
              </w:rPr>
              <w:t>1x</w:t>
            </w:r>
          </w:p>
        </w:tc>
        <w:tc>
          <w:tcPr>
            <w:tcW w:w="2274" w:type="dxa"/>
          </w:tcPr>
          <w:p w:rsidR="000219D9" w:rsidRPr="000219D9" w:rsidRDefault="000219D9" w:rsidP="007C2C27">
            <w:pPr>
              <w:jc w:val="both"/>
              <w:rPr>
                <w:rFonts w:cs="Swis721LtCnBT"/>
                <w:sz w:val="18"/>
                <w:szCs w:val="18"/>
              </w:rPr>
            </w:pPr>
            <w:r w:rsidRPr="000219D9">
              <w:rPr>
                <w:rFonts w:cs="Swis721LtCnBT"/>
                <w:sz w:val="18"/>
                <w:szCs w:val="18"/>
              </w:rPr>
              <w:t>• zalepljena, neprosojna kuverta z oznako AVTOR in</w:t>
            </w:r>
          </w:p>
          <w:p w:rsidR="000219D9" w:rsidRPr="000219D9" w:rsidRDefault="000219D9" w:rsidP="007C2C27">
            <w:pPr>
              <w:jc w:val="both"/>
              <w:rPr>
                <w:rFonts w:cs="Swis721LtCnBT"/>
                <w:sz w:val="18"/>
                <w:szCs w:val="18"/>
              </w:rPr>
            </w:pPr>
            <w:r w:rsidRPr="000219D9">
              <w:rPr>
                <w:rFonts w:cs="Swis721LtCnBT"/>
                <w:sz w:val="18"/>
                <w:szCs w:val="18"/>
              </w:rPr>
              <w:t>šifro natečajnega elaborata</w:t>
            </w:r>
          </w:p>
        </w:tc>
        <w:tc>
          <w:tcPr>
            <w:tcW w:w="4810" w:type="dxa"/>
          </w:tcPr>
          <w:p w:rsidR="000219D9" w:rsidRPr="000219D9" w:rsidRDefault="000219D9" w:rsidP="007C2C27">
            <w:pPr>
              <w:jc w:val="both"/>
              <w:rPr>
                <w:rFonts w:cs="Swis721LtCnBT"/>
                <w:sz w:val="18"/>
                <w:szCs w:val="18"/>
              </w:rPr>
            </w:pPr>
            <w:r w:rsidRPr="000219D9">
              <w:rPr>
                <w:rFonts w:cs="Swis721LtCnBT"/>
                <w:sz w:val="18"/>
                <w:szCs w:val="18"/>
              </w:rPr>
              <w:t>• priloga AVTOR izpolnjena in podpisana</w:t>
            </w:r>
          </w:p>
          <w:p w:rsidR="000219D9" w:rsidRPr="000219D9" w:rsidRDefault="000219D9" w:rsidP="007C2C27">
            <w:pPr>
              <w:jc w:val="both"/>
              <w:rPr>
                <w:rFonts w:cs="Swis721LtCnBT"/>
                <w:sz w:val="18"/>
                <w:szCs w:val="18"/>
              </w:rPr>
            </w:pPr>
            <w:r w:rsidRPr="000219D9">
              <w:rPr>
                <w:rFonts w:cs="Swis721LtCnBT"/>
                <w:sz w:val="18"/>
                <w:szCs w:val="18"/>
              </w:rPr>
              <w:t>• Elektronski nosilec z .DOC verzijo obrazca AVTOR</w:t>
            </w:r>
          </w:p>
        </w:tc>
      </w:tr>
      <w:tr w:rsidR="000219D9" w:rsidRPr="000219D9" w:rsidTr="000219D9">
        <w:tc>
          <w:tcPr>
            <w:tcW w:w="1237" w:type="dxa"/>
          </w:tcPr>
          <w:p w:rsidR="000219D9" w:rsidRPr="000219D9" w:rsidRDefault="000219D9" w:rsidP="007C2C27">
            <w:pPr>
              <w:jc w:val="both"/>
              <w:rPr>
                <w:rFonts w:cs="Swis721LtCnBT"/>
                <w:sz w:val="18"/>
                <w:szCs w:val="18"/>
              </w:rPr>
            </w:pPr>
            <w:r w:rsidRPr="000219D9">
              <w:rPr>
                <w:rFonts w:cs="Swis721LtCnBT"/>
                <w:sz w:val="18"/>
                <w:szCs w:val="18"/>
              </w:rPr>
              <w:t>KUVERTA</w:t>
            </w:r>
          </w:p>
          <w:p w:rsidR="000219D9" w:rsidRPr="000219D9" w:rsidRDefault="000219D9" w:rsidP="007C2C27">
            <w:pPr>
              <w:jc w:val="both"/>
              <w:rPr>
                <w:rFonts w:cs="Swis721LtCnBT"/>
                <w:sz w:val="18"/>
                <w:szCs w:val="18"/>
              </w:rPr>
            </w:pPr>
            <w:r w:rsidRPr="000219D9">
              <w:rPr>
                <w:rFonts w:cs="Swis721LtCnBT"/>
                <w:sz w:val="18"/>
                <w:szCs w:val="18"/>
              </w:rPr>
              <w:t>»NAKNADNI</w:t>
            </w:r>
          </w:p>
          <w:p w:rsidR="000219D9" w:rsidRPr="000219D9" w:rsidRDefault="000219D9" w:rsidP="007C2C27">
            <w:pPr>
              <w:jc w:val="both"/>
              <w:rPr>
                <w:rFonts w:cs="Swis721LtCnBT"/>
                <w:sz w:val="18"/>
                <w:szCs w:val="18"/>
              </w:rPr>
            </w:pPr>
            <w:r w:rsidRPr="000219D9">
              <w:rPr>
                <w:rFonts w:cs="Swis721LtCnBT"/>
                <w:sz w:val="18"/>
                <w:szCs w:val="18"/>
              </w:rPr>
              <w:t>PREIZKUS«</w:t>
            </w:r>
          </w:p>
          <w:p w:rsidR="000219D9" w:rsidRPr="000219D9" w:rsidRDefault="000219D9" w:rsidP="007C2C27">
            <w:pPr>
              <w:jc w:val="both"/>
              <w:rPr>
                <w:rFonts w:cs="Swis721LtCnBT"/>
                <w:sz w:val="18"/>
                <w:szCs w:val="18"/>
              </w:rPr>
            </w:pPr>
            <w:r w:rsidRPr="000219D9">
              <w:rPr>
                <w:rFonts w:cs="Swis721LtCnBT"/>
                <w:sz w:val="18"/>
                <w:szCs w:val="18"/>
              </w:rPr>
              <w:t>(PONUDBA,</w:t>
            </w:r>
          </w:p>
          <w:p w:rsidR="000219D9" w:rsidRPr="000219D9" w:rsidRDefault="000219D9" w:rsidP="007C2C27">
            <w:pPr>
              <w:jc w:val="both"/>
              <w:rPr>
                <w:rFonts w:cs="Swis721LtCnBT"/>
                <w:sz w:val="18"/>
                <w:szCs w:val="18"/>
              </w:rPr>
            </w:pPr>
            <w:r w:rsidRPr="000219D9">
              <w:rPr>
                <w:rFonts w:cs="Swis721LtCnBT"/>
                <w:sz w:val="18"/>
                <w:szCs w:val="18"/>
              </w:rPr>
              <w:t>REFERENCE, drugo)</w:t>
            </w:r>
          </w:p>
        </w:tc>
        <w:tc>
          <w:tcPr>
            <w:tcW w:w="743" w:type="dxa"/>
          </w:tcPr>
          <w:p w:rsidR="000219D9" w:rsidRPr="000219D9" w:rsidRDefault="000219D9" w:rsidP="007C2C27">
            <w:pPr>
              <w:jc w:val="both"/>
              <w:rPr>
                <w:rFonts w:cs="Swis721LtCnBT"/>
                <w:sz w:val="18"/>
                <w:szCs w:val="18"/>
              </w:rPr>
            </w:pPr>
            <w:r w:rsidRPr="000219D9">
              <w:rPr>
                <w:rFonts w:cs="Swis721LtCnBT"/>
                <w:sz w:val="18"/>
                <w:szCs w:val="18"/>
              </w:rPr>
              <w:t>1x</w:t>
            </w:r>
          </w:p>
        </w:tc>
        <w:tc>
          <w:tcPr>
            <w:tcW w:w="2274" w:type="dxa"/>
          </w:tcPr>
          <w:p w:rsidR="000219D9" w:rsidRPr="000219D9" w:rsidRDefault="000219D9" w:rsidP="007C2C27">
            <w:pPr>
              <w:autoSpaceDE w:val="0"/>
              <w:autoSpaceDN w:val="0"/>
              <w:adjustRightInd w:val="0"/>
              <w:jc w:val="both"/>
              <w:rPr>
                <w:rFonts w:cs="Swis721LtCnBT"/>
                <w:sz w:val="18"/>
                <w:szCs w:val="18"/>
              </w:rPr>
            </w:pPr>
            <w:r w:rsidRPr="000219D9">
              <w:rPr>
                <w:rFonts w:cs="Swis721LtCnBT"/>
                <w:sz w:val="18"/>
                <w:szCs w:val="18"/>
              </w:rPr>
              <w:t>• zalepljena, neprosojna kuverta z oznako NAKNADNI</w:t>
            </w:r>
          </w:p>
          <w:p w:rsidR="000219D9" w:rsidRPr="000219D9" w:rsidRDefault="000219D9" w:rsidP="007C2C27">
            <w:pPr>
              <w:autoSpaceDE w:val="0"/>
              <w:autoSpaceDN w:val="0"/>
              <w:adjustRightInd w:val="0"/>
              <w:jc w:val="both"/>
              <w:rPr>
                <w:rFonts w:cs="Swis721LtCnBT"/>
                <w:sz w:val="18"/>
                <w:szCs w:val="18"/>
              </w:rPr>
            </w:pPr>
            <w:r w:rsidRPr="000219D9">
              <w:rPr>
                <w:rFonts w:cs="Swis721LtCnBT"/>
                <w:sz w:val="18"/>
                <w:szCs w:val="18"/>
              </w:rPr>
              <w:t>PREIZKUS in šifro natečajnega elaborata</w:t>
            </w:r>
          </w:p>
        </w:tc>
        <w:tc>
          <w:tcPr>
            <w:tcW w:w="4810" w:type="dxa"/>
          </w:tcPr>
          <w:p w:rsidR="000219D9" w:rsidRPr="000219D9" w:rsidRDefault="000219D9" w:rsidP="007C2C27">
            <w:pPr>
              <w:jc w:val="both"/>
              <w:rPr>
                <w:rFonts w:cs="Swis721LtCnBT"/>
                <w:sz w:val="18"/>
                <w:szCs w:val="18"/>
              </w:rPr>
            </w:pPr>
            <w:r w:rsidRPr="000219D9">
              <w:rPr>
                <w:rFonts w:cs="Swis721LtCnBT"/>
                <w:sz w:val="18"/>
                <w:szCs w:val="18"/>
              </w:rPr>
              <w:t>• priloga PONUDBA izpolnjena, podpisana in žigosana,</w:t>
            </w:r>
          </w:p>
          <w:p w:rsidR="000219D9" w:rsidRPr="000219D9" w:rsidRDefault="000219D9" w:rsidP="007C2C27">
            <w:pPr>
              <w:jc w:val="both"/>
              <w:rPr>
                <w:rFonts w:cs="Swis721LtCnBT"/>
                <w:sz w:val="18"/>
                <w:szCs w:val="18"/>
              </w:rPr>
            </w:pPr>
            <w:r w:rsidRPr="000219D9">
              <w:rPr>
                <w:rFonts w:cs="Swis721LtCnBT"/>
                <w:sz w:val="18"/>
                <w:szCs w:val="18"/>
              </w:rPr>
              <w:t>• dokumenti za izkazovanje referenc (priloga REFERENCE)</w:t>
            </w:r>
          </w:p>
          <w:p w:rsidR="000219D9" w:rsidRPr="000219D9" w:rsidRDefault="000219D9" w:rsidP="007C2C27">
            <w:pPr>
              <w:jc w:val="both"/>
              <w:rPr>
                <w:rFonts w:cs="Swis721LtCnBT"/>
                <w:sz w:val="18"/>
                <w:szCs w:val="18"/>
              </w:rPr>
            </w:pPr>
          </w:p>
          <w:p w:rsidR="000219D9" w:rsidRPr="000219D9" w:rsidRDefault="000219D9" w:rsidP="007C2C27">
            <w:pPr>
              <w:jc w:val="both"/>
              <w:rPr>
                <w:rFonts w:cs="Swis721LtCnBT"/>
                <w:sz w:val="18"/>
                <w:szCs w:val="18"/>
              </w:rPr>
            </w:pPr>
          </w:p>
        </w:tc>
      </w:tr>
    </w:tbl>
    <w:p w:rsidR="000219D9" w:rsidRDefault="000219D9" w:rsidP="007C2C27">
      <w:pPr>
        <w:jc w:val="both"/>
        <w:rPr>
          <w:rFonts w:cs="Swis721LtCnBT"/>
          <w:szCs w:val="20"/>
        </w:rPr>
      </w:pPr>
    </w:p>
    <w:p w:rsidR="000219D9" w:rsidRPr="001A7DD4" w:rsidRDefault="000219D9" w:rsidP="007C2C27">
      <w:pPr>
        <w:pStyle w:val="Naslov2"/>
        <w:jc w:val="both"/>
      </w:pPr>
      <w:bookmarkStart w:id="30" w:name="_Toc14257271"/>
      <w:r w:rsidRPr="001A7DD4">
        <w:t>4.3 Šifriranje, omot in označevanje sestavnih delov natečajno ponudbene dokumentacije</w:t>
      </w:r>
      <w:bookmarkEnd w:id="30"/>
    </w:p>
    <w:p w:rsidR="000219D9" w:rsidRDefault="000219D9" w:rsidP="007C2C27">
      <w:pPr>
        <w:jc w:val="both"/>
        <w:rPr>
          <w:rFonts w:cs="Swis721LtCnBT"/>
          <w:szCs w:val="20"/>
        </w:rPr>
      </w:pPr>
      <w:r w:rsidRPr="000219D9">
        <w:rPr>
          <w:rFonts w:cs="Swis721LtCnBT"/>
          <w:szCs w:val="20"/>
        </w:rPr>
        <w:t>Vsi sestavni deli natečajno ponudbene dokumentacije (paket, plakati, mape, kuverte in vse strani dokumentov v</w:t>
      </w:r>
      <w:r>
        <w:rPr>
          <w:rFonts w:cs="Swis721LtCnBT"/>
          <w:szCs w:val="20"/>
        </w:rPr>
        <w:t xml:space="preserve"> </w:t>
      </w:r>
      <w:r w:rsidRPr="000219D9">
        <w:rPr>
          <w:rFonts w:cs="Swis721LtCnBT"/>
          <w:szCs w:val="20"/>
        </w:rPr>
        <w:t>kuvertah, ter drugi ločeni deli) morajo biti označeni z isto šifro natečajnega elaborata. Šifra naj bo sestavljena iz petih</w:t>
      </w:r>
      <w:r>
        <w:rPr>
          <w:rFonts w:cs="Swis721LtCnBT"/>
          <w:szCs w:val="20"/>
        </w:rPr>
        <w:t xml:space="preserve"> </w:t>
      </w:r>
      <w:r w:rsidRPr="000219D9">
        <w:rPr>
          <w:rFonts w:cs="Swis721LtCnBT"/>
          <w:szCs w:val="20"/>
        </w:rPr>
        <w:t>arabskih številk, dimenzij 2,0 cm x 0,5 cm oz. prilagojeno na velikost dela dokumentacije in locirana na tiskanih</w:t>
      </w:r>
      <w:r>
        <w:rPr>
          <w:rFonts w:cs="Swis721LtCnBT"/>
          <w:szCs w:val="20"/>
        </w:rPr>
        <w:t xml:space="preserve"> </w:t>
      </w:r>
      <w:r w:rsidRPr="000219D9">
        <w:rPr>
          <w:rFonts w:cs="Swis721LtCnBT"/>
          <w:szCs w:val="20"/>
        </w:rPr>
        <w:t>delih desno zgoraj.</w:t>
      </w:r>
    </w:p>
    <w:p w:rsidR="000219D9" w:rsidRPr="000219D9" w:rsidRDefault="000219D9" w:rsidP="007C2C27">
      <w:pPr>
        <w:jc w:val="both"/>
        <w:rPr>
          <w:rFonts w:cs="Swis721LtCnBT"/>
          <w:szCs w:val="20"/>
        </w:rPr>
      </w:pPr>
    </w:p>
    <w:p w:rsidR="000219D9" w:rsidRDefault="000219D9" w:rsidP="007C2C27">
      <w:pPr>
        <w:jc w:val="both"/>
        <w:rPr>
          <w:rFonts w:cs="Swis721LtCnBT"/>
          <w:szCs w:val="20"/>
        </w:rPr>
      </w:pPr>
      <w:r w:rsidRPr="000219D9">
        <w:rPr>
          <w:rFonts w:cs="Swis721LtCnBT"/>
          <w:szCs w:val="20"/>
        </w:rPr>
        <w:t>Vse priložene kuverte morajo biti neprosojne, čvrsto zalepljene in označene z vsebino in šifro natečajnega elaborata.</w:t>
      </w:r>
    </w:p>
    <w:p w:rsidR="000219D9" w:rsidRPr="000219D9" w:rsidRDefault="000219D9" w:rsidP="007C2C27">
      <w:pPr>
        <w:jc w:val="both"/>
        <w:rPr>
          <w:rFonts w:cs="Swis721LtCnBT"/>
          <w:szCs w:val="20"/>
        </w:rPr>
      </w:pPr>
    </w:p>
    <w:p w:rsidR="000219D9" w:rsidRPr="000219D9" w:rsidRDefault="000219D9" w:rsidP="007C2C27">
      <w:pPr>
        <w:jc w:val="both"/>
        <w:rPr>
          <w:rFonts w:cs="Swis721LtCnBT"/>
          <w:szCs w:val="20"/>
        </w:rPr>
      </w:pPr>
      <w:r w:rsidRPr="000219D9">
        <w:rPr>
          <w:rFonts w:cs="Swis721LtCnBT"/>
          <w:szCs w:val="20"/>
        </w:rPr>
        <w:t>Natečajno ponudbena dokumentacija mora biti dostavljen v čvrsto zalepljenem omotu (enem ali več), označenem</w:t>
      </w:r>
      <w:r>
        <w:rPr>
          <w:rFonts w:cs="Swis721LtCnBT"/>
          <w:szCs w:val="20"/>
        </w:rPr>
        <w:t xml:space="preserve"> </w:t>
      </w:r>
      <w:r w:rsidRPr="000219D9">
        <w:rPr>
          <w:rFonts w:cs="Swis721LtCnBT"/>
          <w:szCs w:val="20"/>
        </w:rPr>
        <w:t>s šifro ter z oznako</w:t>
      </w:r>
      <w:r w:rsidRPr="00722D0A">
        <w:rPr>
          <w:rFonts w:cs="Swis721LtCnBT"/>
          <w:b/>
          <w:szCs w:val="20"/>
        </w:rPr>
        <w:t xml:space="preserve"> "NATEČAJ – RAZGLEDNI STOLP KRISTAL ROGAŠKA SLATINA– NE ODPIRAJ!" </w:t>
      </w:r>
      <w:r w:rsidRPr="000219D9">
        <w:rPr>
          <w:rFonts w:cs="Swis721LtCnBT"/>
          <w:szCs w:val="20"/>
        </w:rPr>
        <w:t>Če je natečajno ponudbena</w:t>
      </w:r>
      <w:r>
        <w:rPr>
          <w:rFonts w:cs="Swis721LtCnBT"/>
          <w:szCs w:val="20"/>
        </w:rPr>
        <w:t xml:space="preserve"> </w:t>
      </w:r>
      <w:r w:rsidRPr="000219D9">
        <w:rPr>
          <w:rFonts w:cs="Swis721LtCnBT"/>
          <w:szCs w:val="20"/>
        </w:rPr>
        <w:t>dokumentacija oddana v več paketih, mora biti vsak kos označen z napisom in šifro ter številko paketa (npr. 1/2, 2/2).</w:t>
      </w:r>
    </w:p>
    <w:p w:rsidR="000219D9" w:rsidRDefault="000219D9" w:rsidP="007C2C27">
      <w:pPr>
        <w:jc w:val="both"/>
        <w:rPr>
          <w:rFonts w:cs="Swis721LtCnBT"/>
          <w:szCs w:val="20"/>
        </w:rPr>
      </w:pPr>
    </w:p>
    <w:p w:rsidR="000219D9" w:rsidRPr="000219D9" w:rsidRDefault="000219D9" w:rsidP="007C2C27">
      <w:pPr>
        <w:jc w:val="both"/>
        <w:rPr>
          <w:rFonts w:cs="Swis721LtCnBT"/>
          <w:szCs w:val="20"/>
        </w:rPr>
      </w:pPr>
      <w:r w:rsidRPr="000219D9">
        <w:rPr>
          <w:rFonts w:cs="Swis721LtCnBT"/>
          <w:szCs w:val="20"/>
        </w:rPr>
        <w:t>Morebitne manjše napake pri šifriranju natečajno ponudbene dokumentacije v predhodnem preizkusu ne pomenijo</w:t>
      </w:r>
    </w:p>
    <w:p w:rsidR="000219D9" w:rsidRDefault="000219D9" w:rsidP="007C2C27">
      <w:pPr>
        <w:jc w:val="both"/>
        <w:rPr>
          <w:rFonts w:cs="Swis721LtCnBT"/>
          <w:szCs w:val="20"/>
        </w:rPr>
      </w:pPr>
      <w:r w:rsidRPr="000219D9">
        <w:rPr>
          <w:rFonts w:cs="Swis721LtCnBT"/>
          <w:szCs w:val="20"/>
        </w:rPr>
        <w:t>hujše kršitve natečajnika oz. gospodarskega subjekta.</w:t>
      </w:r>
    </w:p>
    <w:p w:rsidR="000219D9" w:rsidRDefault="000219D9" w:rsidP="007C2C27">
      <w:pPr>
        <w:jc w:val="both"/>
        <w:rPr>
          <w:rFonts w:cs="Swis721LtCnBT"/>
          <w:szCs w:val="20"/>
        </w:rPr>
      </w:pPr>
    </w:p>
    <w:p w:rsidR="000219D9" w:rsidRPr="001A7DD4" w:rsidRDefault="000219D9" w:rsidP="007C2C27">
      <w:pPr>
        <w:pStyle w:val="Naslov2"/>
        <w:jc w:val="both"/>
      </w:pPr>
      <w:bookmarkStart w:id="31" w:name="_Toc14257272"/>
      <w:r w:rsidRPr="001A7DD4">
        <w:t>4.4 Anonimnost sestavnih delov natečajno ponudbene dokumentacije</w:t>
      </w:r>
      <w:bookmarkEnd w:id="31"/>
    </w:p>
    <w:p w:rsidR="000219D9" w:rsidRDefault="000219D9" w:rsidP="007C2C27">
      <w:pPr>
        <w:jc w:val="both"/>
        <w:rPr>
          <w:rFonts w:cs="Swis721LtCnBT"/>
          <w:szCs w:val="20"/>
        </w:rPr>
      </w:pPr>
      <w:r w:rsidRPr="000219D9">
        <w:rPr>
          <w:rFonts w:cs="Swis721LtCnBT"/>
          <w:szCs w:val="20"/>
        </w:rPr>
        <w:t>V primeru dostave preko pošte ali dostavne službe ime pošiljatelja ne sme izdajati imena avtorja/ natečajnika/</w:t>
      </w:r>
      <w:r>
        <w:rPr>
          <w:rFonts w:cs="Swis721LtCnBT"/>
          <w:szCs w:val="20"/>
        </w:rPr>
        <w:t xml:space="preserve"> </w:t>
      </w:r>
      <w:r w:rsidRPr="000219D9">
        <w:rPr>
          <w:rFonts w:cs="Swis721LtCnBT"/>
          <w:szCs w:val="20"/>
        </w:rPr>
        <w:t>gospodarskega subjekta!</w:t>
      </w:r>
    </w:p>
    <w:p w:rsidR="000219D9" w:rsidRPr="000219D9" w:rsidRDefault="000219D9" w:rsidP="007C2C27">
      <w:pPr>
        <w:jc w:val="both"/>
        <w:rPr>
          <w:rFonts w:cs="Swis721LtCnBT"/>
          <w:szCs w:val="20"/>
        </w:rPr>
      </w:pPr>
    </w:p>
    <w:p w:rsidR="000219D9" w:rsidRDefault="000219D9" w:rsidP="007C2C27">
      <w:pPr>
        <w:jc w:val="both"/>
        <w:rPr>
          <w:rFonts w:cs="Swis721LtCnBT"/>
          <w:szCs w:val="20"/>
        </w:rPr>
      </w:pPr>
      <w:r w:rsidRPr="000219D9">
        <w:rPr>
          <w:rFonts w:cs="Swis721LtCnBT"/>
          <w:szCs w:val="20"/>
        </w:rPr>
        <w:t>Kakršnokoli navajanje ali pojavljanje imena ali naziva natečajnika ali osebe iz njegove sestave zunaj ali znotraj prejete</w:t>
      </w:r>
      <w:r>
        <w:rPr>
          <w:rFonts w:cs="Swis721LtCnBT"/>
          <w:szCs w:val="20"/>
        </w:rPr>
        <w:t xml:space="preserve"> </w:t>
      </w:r>
      <w:r w:rsidRPr="000219D9">
        <w:rPr>
          <w:rFonts w:cs="Swis721LtCnBT"/>
          <w:szCs w:val="20"/>
        </w:rPr>
        <w:t>dokumentacije, razen znotraj tistega dela ki se prilaga v zaprtih kuvertah (kot kuverta naknadni preizkus) in se odpira</w:t>
      </w:r>
      <w:r>
        <w:rPr>
          <w:rFonts w:cs="Swis721LtCnBT"/>
          <w:szCs w:val="20"/>
        </w:rPr>
        <w:t xml:space="preserve"> </w:t>
      </w:r>
      <w:r w:rsidRPr="000219D9">
        <w:rPr>
          <w:rFonts w:cs="Swis721LtCnBT"/>
          <w:szCs w:val="20"/>
        </w:rPr>
        <w:t>po zaključku ocenjevanja ali kakršna koli javna objava rešitev oz. dela natečajnega elaborata pred prejemom</w:t>
      </w:r>
      <w:r>
        <w:rPr>
          <w:rFonts w:cs="Swis721LtCnBT"/>
          <w:szCs w:val="20"/>
        </w:rPr>
        <w:t xml:space="preserve"> </w:t>
      </w:r>
      <w:r w:rsidRPr="000219D9">
        <w:rPr>
          <w:rFonts w:cs="Swis721LtCnBT"/>
          <w:szCs w:val="20"/>
        </w:rPr>
        <w:t>odločitve Naročnika ni dovoljena in lahko pomeni izločitev natečajno ponudbene dokumentacije iz nadaljnjega</w:t>
      </w:r>
      <w:r>
        <w:rPr>
          <w:rFonts w:cs="Swis721LtCnBT"/>
          <w:szCs w:val="20"/>
        </w:rPr>
        <w:t xml:space="preserve"> </w:t>
      </w:r>
      <w:r w:rsidRPr="000219D9">
        <w:rPr>
          <w:rFonts w:cs="Swis721LtCnBT"/>
          <w:szCs w:val="20"/>
        </w:rPr>
        <w:t>postopka. Izločeni natečajnik oz. gospodarski subjekt ni upravičen do nadomestila.</w:t>
      </w:r>
    </w:p>
    <w:p w:rsidR="000219D9" w:rsidRPr="000219D9" w:rsidRDefault="000219D9" w:rsidP="007C2C27">
      <w:pPr>
        <w:jc w:val="both"/>
        <w:rPr>
          <w:rFonts w:cs="Swis721LtCnBT"/>
          <w:szCs w:val="20"/>
        </w:rPr>
      </w:pPr>
    </w:p>
    <w:p w:rsidR="000219D9" w:rsidRPr="000219D9" w:rsidRDefault="000219D9" w:rsidP="007C2C27">
      <w:pPr>
        <w:jc w:val="both"/>
        <w:rPr>
          <w:rFonts w:cs="Swis721LtCnBT"/>
          <w:szCs w:val="20"/>
        </w:rPr>
      </w:pPr>
      <w:r w:rsidRPr="000219D9">
        <w:rPr>
          <w:rFonts w:cs="Swis721LtCnBT"/>
          <w:szCs w:val="20"/>
        </w:rPr>
        <w:t>Sodelavci ocenjevalne komisije pri svojem delu pregledujejo naslednje datoteke na digitalnem nosilcu:</w:t>
      </w:r>
    </w:p>
    <w:p w:rsidR="000219D9" w:rsidRPr="000219D9" w:rsidRDefault="000219D9" w:rsidP="007C2C27">
      <w:pPr>
        <w:pStyle w:val="Odstavekseznama"/>
        <w:numPr>
          <w:ilvl w:val="2"/>
          <w:numId w:val="7"/>
        </w:numPr>
        <w:jc w:val="both"/>
        <w:rPr>
          <w:rFonts w:cs="Swis721LtCnBT"/>
          <w:szCs w:val="20"/>
        </w:rPr>
      </w:pPr>
      <w:r w:rsidRPr="000219D9">
        <w:rPr>
          <w:rFonts w:cs="Swis721LtCnBT"/>
          <w:szCs w:val="20"/>
        </w:rPr>
        <w:t>Kompletna mapa A3 v PDF in tiskanem formatu,</w:t>
      </w:r>
    </w:p>
    <w:p w:rsidR="000219D9" w:rsidRPr="000219D9" w:rsidRDefault="000219D9" w:rsidP="007C2C27">
      <w:pPr>
        <w:pStyle w:val="Odstavekseznama"/>
        <w:numPr>
          <w:ilvl w:val="2"/>
          <w:numId w:val="7"/>
        </w:numPr>
        <w:jc w:val="both"/>
        <w:rPr>
          <w:rFonts w:cs="Swis721LtCnBT"/>
          <w:szCs w:val="20"/>
        </w:rPr>
      </w:pPr>
      <w:r w:rsidRPr="000219D9">
        <w:rPr>
          <w:rFonts w:cs="Swis721LtCnBT"/>
          <w:szCs w:val="20"/>
        </w:rPr>
        <w:t>plakati v tiskanem in PDF formatu,</w:t>
      </w:r>
    </w:p>
    <w:p w:rsidR="000219D9" w:rsidRPr="000219D9" w:rsidRDefault="000219D9" w:rsidP="007C2C27">
      <w:pPr>
        <w:pStyle w:val="Odstavekseznama"/>
        <w:numPr>
          <w:ilvl w:val="2"/>
          <w:numId w:val="7"/>
        </w:numPr>
        <w:jc w:val="both"/>
        <w:rPr>
          <w:rFonts w:cs="Swis721LtCnBT"/>
          <w:szCs w:val="20"/>
        </w:rPr>
      </w:pPr>
      <w:r w:rsidRPr="000219D9">
        <w:rPr>
          <w:rFonts w:cs="Swis721LtCnBT"/>
          <w:szCs w:val="20"/>
        </w:rPr>
        <w:t>DWG risbe</w:t>
      </w:r>
    </w:p>
    <w:p w:rsidR="000219D9" w:rsidRPr="000219D9" w:rsidRDefault="000219D9" w:rsidP="007C2C27">
      <w:pPr>
        <w:pStyle w:val="Odstavekseznama"/>
        <w:numPr>
          <w:ilvl w:val="2"/>
          <w:numId w:val="7"/>
        </w:numPr>
        <w:jc w:val="both"/>
        <w:rPr>
          <w:rFonts w:cs="Swis721LtCnBT"/>
          <w:szCs w:val="20"/>
        </w:rPr>
      </w:pPr>
      <w:r w:rsidRPr="000219D9">
        <w:rPr>
          <w:rFonts w:cs="Swis721LtCnBT"/>
          <w:szCs w:val="20"/>
        </w:rPr>
        <w:t>zahtevane tabele v XLS. formatu</w:t>
      </w:r>
    </w:p>
    <w:p w:rsidR="000219D9" w:rsidRPr="00F7721A" w:rsidRDefault="000219D9" w:rsidP="007C2C27">
      <w:pPr>
        <w:jc w:val="both"/>
        <w:rPr>
          <w:rFonts w:cs="Swis721LtCnBT"/>
          <w:szCs w:val="20"/>
          <w:u w:val="single"/>
        </w:rPr>
      </w:pPr>
      <w:r w:rsidRPr="00F7721A">
        <w:rPr>
          <w:rFonts w:cs="Swis721LtCnBT"/>
          <w:szCs w:val="20"/>
          <w:u w:val="single"/>
        </w:rPr>
        <w:t>zato je potrebno v vseh zapisih (tudi v meta podatkih posameznih datotek!) ohranjati anonimnost!</w:t>
      </w:r>
    </w:p>
    <w:p w:rsidR="006A3260" w:rsidRDefault="006A3260" w:rsidP="007C2C27">
      <w:pPr>
        <w:spacing w:after="160"/>
        <w:jc w:val="both"/>
        <w:rPr>
          <w:rFonts w:cs="Swis721LtCnBT"/>
          <w:szCs w:val="20"/>
        </w:rPr>
      </w:pPr>
      <w:r>
        <w:rPr>
          <w:rFonts w:cs="Swis721LtCnBT"/>
          <w:szCs w:val="20"/>
        </w:rPr>
        <w:br w:type="page"/>
      </w:r>
    </w:p>
    <w:p w:rsidR="006A3260" w:rsidRPr="001A7DD4" w:rsidRDefault="006A3260" w:rsidP="007C2C27">
      <w:pPr>
        <w:pStyle w:val="Naslov1"/>
        <w:jc w:val="both"/>
      </w:pPr>
      <w:bookmarkStart w:id="32" w:name="_Toc14257273"/>
      <w:r w:rsidRPr="001A7DD4">
        <w:lastRenderedPageBreak/>
        <w:t>5. MERILA ZA OCENJEVANJE</w:t>
      </w:r>
      <w:bookmarkEnd w:id="32"/>
    </w:p>
    <w:p w:rsidR="006A3260" w:rsidRDefault="006A3260" w:rsidP="007C2C27">
      <w:pPr>
        <w:jc w:val="both"/>
        <w:rPr>
          <w:rFonts w:cs="Swis721LtCnBT"/>
          <w:szCs w:val="20"/>
        </w:rPr>
      </w:pPr>
      <w:r w:rsidRPr="006A3260">
        <w:rPr>
          <w:rFonts w:cs="Swis721LtCnBT"/>
          <w:szCs w:val="20"/>
        </w:rPr>
        <w:t>Natečajni elaborati morajo biti popolni in morajo omogočati preverjanje vseh elementov, podanih v natečajni</w:t>
      </w:r>
      <w:r>
        <w:rPr>
          <w:rFonts w:cs="Swis721LtCnBT"/>
          <w:szCs w:val="20"/>
        </w:rPr>
        <w:t xml:space="preserve"> </w:t>
      </w:r>
      <w:r w:rsidRPr="006A3260">
        <w:rPr>
          <w:rFonts w:cs="Swis721LtCnBT"/>
          <w:szCs w:val="20"/>
        </w:rPr>
        <w:t>dokumentaciji. Ocenjevalna komisija natečajnih elaboratov, ki ne bodo izpolnjevali teh pogojev, ne bo ocenjevala.</w:t>
      </w:r>
      <w:r>
        <w:rPr>
          <w:rFonts w:cs="Swis721LtCnBT"/>
          <w:szCs w:val="20"/>
        </w:rPr>
        <w:t xml:space="preserve"> </w:t>
      </w:r>
      <w:r w:rsidRPr="006A3260">
        <w:rPr>
          <w:rFonts w:cs="Swis721LtCnBT"/>
          <w:szCs w:val="20"/>
        </w:rPr>
        <w:t>Ocenjevalna komisija bo rešitve v posameznih natečajnih elaboratih vrednotila po merilih, navedenih v točkah od 1</w:t>
      </w:r>
      <w:r>
        <w:rPr>
          <w:rFonts w:cs="Swis721LtCnBT"/>
          <w:szCs w:val="20"/>
        </w:rPr>
        <w:t xml:space="preserve"> </w:t>
      </w:r>
      <w:r w:rsidRPr="006A3260">
        <w:rPr>
          <w:rFonts w:cs="Swis721LtCnBT"/>
          <w:szCs w:val="20"/>
        </w:rPr>
        <w:t xml:space="preserve">do </w:t>
      </w:r>
      <w:r w:rsidR="00F7721A">
        <w:rPr>
          <w:rFonts w:cs="Swis721LtCnBT"/>
          <w:szCs w:val="20"/>
        </w:rPr>
        <w:t>6</w:t>
      </w:r>
      <w:r w:rsidRPr="006A3260">
        <w:rPr>
          <w:rFonts w:cs="Swis721LtCnBT"/>
          <w:szCs w:val="20"/>
        </w:rPr>
        <w:t>, pri čemer merila niso razporejena po pomembnosti.</w:t>
      </w:r>
    </w:p>
    <w:p w:rsidR="006A3260" w:rsidRPr="006A3260" w:rsidRDefault="006A3260" w:rsidP="007C2C27">
      <w:pPr>
        <w:jc w:val="both"/>
        <w:rPr>
          <w:rFonts w:cs="Swis721LtCnBT"/>
          <w:szCs w:val="20"/>
        </w:rPr>
      </w:pPr>
    </w:p>
    <w:p w:rsidR="006A3260" w:rsidRPr="006A3260" w:rsidRDefault="006A3260" w:rsidP="007C2C27">
      <w:pPr>
        <w:jc w:val="both"/>
      </w:pPr>
      <w:r w:rsidRPr="006A3260">
        <w:t>1. SKLADNOST ZASNOVE Z VELJAVNIMI PROSTORSKIMI AKTI</w:t>
      </w:r>
    </w:p>
    <w:p w:rsidR="006A3260" w:rsidRPr="006A3260" w:rsidRDefault="006A3260" w:rsidP="007C2C27">
      <w:pPr>
        <w:jc w:val="both"/>
        <w:rPr>
          <w:rFonts w:cs="Swis721LtCnBT"/>
          <w:szCs w:val="20"/>
        </w:rPr>
      </w:pPr>
      <w:r w:rsidRPr="006A3260">
        <w:rPr>
          <w:rFonts w:cs="Swis721LtCnBT"/>
          <w:szCs w:val="20"/>
        </w:rPr>
        <w:t xml:space="preserve">Upoštevanje urbanističnih zahtev </w:t>
      </w:r>
      <w:r>
        <w:rPr>
          <w:rFonts w:cs="Swis721LtCnBT"/>
          <w:szCs w:val="20"/>
        </w:rPr>
        <w:t>Občine Rogaška Slatina</w:t>
      </w:r>
      <w:r w:rsidRPr="006A3260">
        <w:rPr>
          <w:rFonts w:cs="Swis721LtCnBT"/>
          <w:szCs w:val="20"/>
        </w:rPr>
        <w:t xml:space="preserve"> ter podrobnih obrazložitev oz. izhodišč za OPPN podanih v natečajni</w:t>
      </w:r>
    </w:p>
    <w:p w:rsidR="006A3260" w:rsidRDefault="006A3260" w:rsidP="007C2C27">
      <w:pPr>
        <w:jc w:val="both"/>
        <w:rPr>
          <w:rFonts w:cs="Swis721LtCnBT"/>
          <w:szCs w:val="20"/>
        </w:rPr>
      </w:pPr>
      <w:r w:rsidRPr="006A3260">
        <w:rPr>
          <w:rFonts w:cs="Swis721LtCnBT"/>
          <w:szCs w:val="20"/>
        </w:rPr>
        <w:t>dokumentaciji…</w:t>
      </w:r>
    </w:p>
    <w:p w:rsidR="006A3260" w:rsidRPr="006A3260" w:rsidRDefault="006A3260" w:rsidP="007C2C27">
      <w:pPr>
        <w:jc w:val="both"/>
        <w:rPr>
          <w:rFonts w:cs="Swis721LtCnBT"/>
          <w:szCs w:val="20"/>
        </w:rPr>
      </w:pPr>
    </w:p>
    <w:p w:rsidR="006A3260" w:rsidRPr="006A3260" w:rsidRDefault="006A3260" w:rsidP="007C2C27">
      <w:pPr>
        <w:jc w:val="both"/>
      </w:pPr>
      <w:r w:rsidRPr="006A3260">
        <w:t>2. KAKOVOST URBANISTIČNE ZASNOVE</w:t>
      </w:r>
    </w:p>
    <w:p w:rsidR="006A3260" w:rsidRDefault="006A3260" w:rsidP="007C2C27">
      <w:pPr>
        <w:jc w:val="both"/>
        <w:rPr>
          <w:rFonts w:cs="Swis721LtCnBT"/>
          <w:szCs w:val="20"/>
        </w:rPr>
      </w:pPr>
      <w:r w:rsidRPr="006A3260">
        <w:rPr>
          <w:rFonts w:cs="Swis721LtCnBT"/>
          <w:szCs w:val="20"/>
        </w:rPr>
        <w:t>Celovitost urbanističnega koncepta območja, izkoriščenost zemljišča območja, umeščanje objekta, promet,</w:t>
      </w:r>
      <w:r>
        <w:rPr>
          <w:rFonts w:cs="Swis721LtCnBT"/>
          <w:szCs w:val="20"/>
        </w:rPr>
        <w:t xml:space="preserve"> </w:t>
      </w:r>
      <w:r w:rsidRPr="006A3260">
        <w:rPr>
          <w:rFonts w:cs="Swis721LtCnBT"/>
          <w:szCs w:val="20"/>
        </w:rPr>
        <w:t>orientacija, kakovost pogledov, vključitev v širši prostor, povezovanje območja navzven.</w:t>
      </w:r>
    </w:p>
    <w:p w:rsidR="006A3260" w:rsidRPr="006A3260" w:rsidRDefault="006A3260" w:rsidP="007C2C27">
      <w:pPr>
        <w:jc w:val="both"/>
        <w:rPr>
          <w:rFonts w:cs="Swis721LtCnBT"/>
          <w:szCs w:val="20"/>
        </w:rPr>
      </w:pPr>
    </w:p>
    <w:p w:rsidR="006A3260" w:rsidRPr="006A3260" w:rsidRDefault="006A3260" w:rsidP="007C2C27">
      <w:pPr>
        <w:jc w:val="both"/>
      </w:pPr>
      <w:r w:rsidRPr="006A3260">
        <w:t>3. KAKOVOST FUNKCIONALNE ZASNOVE</w:t>
      </w:r>
    </w:p>
    <w:p w:rsidR="006A3260" w:rsidRDefault="006A3260" w:rsidP="007C2C27">
      <w:pPr>
        <w:jc w:val="both"/>
        <w:rPr>
          <w:rFonts w:cs="Swis721LtCnBT"/>
          <w:szCs w:val="20"/>
        </w:rPr>
      </w:pPr>
      <w:r w:rsidRPr="006A3260">
        <w:rPr>
          <w:rFonts w:cs="Swis721LtCnBT"/>
          <w:szCs w:val="20"/>
        </w:rPr>
        <w:t>Doseganje predpisa</w:t>
      </w:r>
      <w:r>
        <w:rPr>
          <w:rFonts w:cs="Swis721LtCnBT"/>
          <w:szCs w:val="20"/>
        </w:rPr>
        <w:t xml:space="preserve">nih </w:t>
      </w:r>
      <w:r w:rsidRPr="006A3260">
        <w:rPr>
          <w:rFonts w:cs="Swis721LtCnBT"/>
          <w:szCs w:val="20"/>
        </w:rPr>
        <w:t>programov v pritličju</w:t>
      </w:r>
      <w:r>
        <w:rPr>
          <w:rFonts w:cs="Swis721LtCnBT"/>
          <w:szCs w:val="20"/>
        </w:rPr>
        <w:t xml:space="preserve"> in nadstropjih </w:t>
      </w:r>
      <w:r w:rsidRPr="006A3260">
        <w:rPr>
          <w:rFonts w:cs="Swis721LtCnBT"/>
          <w:szCs w:val="20"/>
        </w:rPr>
        <w:t>objekta, funkcionalnost in racionalnost tlorisnih zasnov, ekonomična razporeditev prostorov in komunikacij v stavbi.</w:t>
      </w:r>
    </w:p>
    <w:p w:rsidR="006A3260" w:rsidRPr="006A3260" w:rsidRDefault="006A3260" w:rsidP="007C2C27">
      <w:pPr>
        <w:jc w:val="both"/>
        <w:rPr>
          <w:rFonts w:cs="Swis721LtCnBT"/>
          <w:szCs w:val="20"/>
        </w:rPr>
      </w:pPr>
    </w:p>
    <w:p w:rsidR="006A3260" w:rsidRPr="006A3260" w:rsidRDefault="006A3260" w:rsidP="007C2C27">
      <w:pPr>
        <w:jc w:val="both"/>
      </w:pPr>
      <w:r w:rsidRPr="006A3260">
        <w:t>4. KAKOVOST ARHITEKTURNE ZASNOVE</w:t>
      </w:r>
    </w:p>
    <w:p w:rsidR="006A3260" w:rsidRPr="006A3260" w:rsidRDefault="006A3260" w:rsidP="007C2C27">
      <w:pPr>
        <w:jc w:val="both"/>
        <w:rPr>
          <w:rFonts w:cs="Swis721LtCnBT"/>
          <w:szCs w:val="20"/>
        </w:rPr>
      </w:pPr>
      <w:r w:rsidRPr="006A3260">
        <w:rPr>
          <w:rFonts w:cs="Swis721LtCnBT"/>
          <w:szCs w:val="20"/>
        </w:rPr>
        <w:t>Zasnova in oblikovanje volumnov, jasnost in izvirnost izraza, prostorski vtis, inovativnost v doseganju kakovosti, obliko</w:t>
      </w:r>
      <w:r>
        <w:rPr>
          <w:rFonts w:cs="Swis721LtCnBT"/>
          <w:szCs w:val="20"/>
        </w:rPr>
        <w:t>vanje kakovostnih in uporabnih</w:t>
      </w:r>
      <w:r w:rsidRPr="006A3260">
        <w:rPr>
          <w:rFonts w:cs="Swis721LtCnBT"/>
          <w:szCs w:val="20"/>
        </w:rPr>
        <w:t xml:space="preserve"> prostorov v stavbi, odnos</w:t>
      </w:r>
      <w:r>
        <w:rPr>
          <w:rFonts w:cs="Swis721LtCnBT"/>
          <w:szCs w:val="20"/>
        </w:rPr>
        <w:t xml:space="preserve"> </w:t>
      </w:r>
      <w:r w:rsidRPr="006A3260">
        <w:rPr>
          <w:rFonts w:cs="Swis721LtCnBT"/>
          <w:szCs w:val="20"/>
        </w:rPr>
        <w:t>nov</w:t>
      </w:r>
      <w:r>
        <w:rPr>
          <w:rFonts w:cs="Swis721LtCnBT"/>
          <w:szCs w:val="20"/>
        </w:rPr>
        <w:t>ega</w:t>
      </w:r>
      <w:r w:rsidRPr="006A3260">
        <w:rPr>
          <w:rFonts w:cs="Swis721LtCnBT"/>
          <w:szCs w:val="20"/>
        </w:rPr>
        <w:t xml:space="preserve"> objekt</w:t>
      </w:r>
      <w:r>
        <w:rPr>
          <w:rFonts w:cs="Swis721LtCnBT"/>
          <w:szCs w:val="20"/>
        </w:rPr>
        <w:t>a</w:t>
      </w:r>
      <w:r w:rsidRPr="006A3260">
        <w:rPr>
          <w:rFonts w:cs="Swis721LtCnBT"/>
          <w:szCs w:val="20"/>
        </w:rPr>
        <w:t xml:space="preserve"> do </w:t>
      </w:r>
      <w:r>
        <w:rPr>
          <w:rFonts w:cs="Swis721LtCnBT"/>
          <w:szCs w:val="20"/>
        </w:rPr>
        <w:t>ostalih načrtovanih</w:t>
      </w:r>
      <w:r w:rsidRPr="006A3260">
        <w:rPr>
          <w:rFonts w:cs="Swis721LtCnBT"/>
          <w:szCs w:val="20"/>
        </w:rPr>
        <w:t xml:space="preserve"> in do širšega grajenega prostora…</w:t>
      </w:r>
    </w:p>
    <w:p w:rsidR="006A3260" w:rsidRPr="006A3260" w:rsidRDefault="006A3260" w:rsidP="007C2C27">
      <w:pPr>
        <w:jc w:val="both"/>
        <w:rPr>
          <w:rFonts w:cs="Swis721LtCnBT"/>
          <w:szCs w:val="20"/>
        </w:rPr>
      </w:pPr>
    </w:p>
    <w:p w:rsidR="006A3260" w:rsidRPr="006A3260" w:rsidRDefault="009863E4" w:rsidP="007C2C27">
      <w:pPr>
        <w:jc w:val="both"/>
      </w:pPr>
      <w:r>
        <w:t>5. EKONOMSKA MERILA</w:t>
      </w:r>
    </w:p>
    <w:p w:rsidR="006A3260" w:rsidRDefault="006A3260" w:rsidP="007C2C27">
      <w:pPr>
        <w:jc w:val="both"/>
        <w:rPr>
          <w:rFonts w:cs="Swis721LtCnBT"/>
          <w:szCs w:val="20"/>
        </w:rPr>
      </w:pPr>
      <w:r w:rsidRPr="006A3260">
        <w:rPr>
          <w:rFonts w:cs="Swis721LtCnBT"/>
          <w:szCs w:val="20"/>
        </w:rPr>
        <w:t>Ekonomičnost umeščanja stavbe z vidika izkopov in prerazporejanja zemeljskih mas, ekonomičnost konstrukcijske</w:t>
      </w:r>
      <w:r w:rsidR="00050A08">
        <w:rPr>
          <w:rFonts w:cs="Swis721LtCnBT"/>
          <w:szCs w:val="20"/>
        </w:rPr>
        <w:t xml:space="preserve"> </w:t>
      </w:r>
      <w:r w:rsidR="00BD1A1F">
        <w:rPr>
          <w:rFonts w:cs="Swis721LtCnBT"/>
          <w:szCs w:val="20"/>
        </w:rPr>
        <w:t>zasnove objekta,</w:t>
      </w:r>
      <w:r w:rsidRPr="006A3260">
        <w:rPr>
          <w:rFonts w:cs="Swis721LtCnBT"/>
          <w:szCs w:val="20"/>
        </w:rPr>
        <w:t xml:space="preserve"> doseganje predpisane</w:t>
      </w:r>
      <w:r w:rsidR="00050A08">
        <w:rPr>
          <w:rFonts w:cs="Swis721LtCnBT"/>
          <w:szCs w:val="20"/>
        </w:rPr>
        <w:t xml:space="preserve"> </w:t>
      </w:r>
      <w:r w:rsidRPr="006A3260">
        <w:rPr>
          <w:rFonts w:cs="Swis721LtCnBT"/>
          <w:szCs w:val="20"/>
        </w:rPr>
        <w:t>vrednosti GOI del, zagotavljanje tehničnih rešitev, ki omogočajo ekonomično delovanje, vzdrževanje in obratovanje</w:t>
      </w:r>
      <w:r w:rsidR="00050A08">
        <w:rPr>
          <w:rFonts w:cs="Swis721LtCnBT"/>
          <w:szCs w:val="20"/>
        </w:rPr>
        <w:t xml:space="preserve"> </w:t>
      </w:r>
      <w:r w:rsidRPr="006A3260">
        <w:rPr>
          <w:rFonts w:cs="Swis721LtCnBT"/>
          <w:szCs w:val="20"/>
        </w:rPr>
        <w:t>stavbe v celotnem življenjskem ciklu</w:t>
      </w:r>
    </w:p>
    <w:p w:rsidR="006A3260" w:rsidRPr="006A3260" w:rsidRDefault="006A3260" w:rsidP="007C2C27">
      <w:pPr>
        <w:jc w:val="both"/>
        <w:rPr>
          <w:rFonts w:cs="Swis721LtCnBT"/>
          <w:szCs w:val="20"/>
        </w:rPr>
      </w:pPr>
    </w:p>
    <w:p w:rsidR="006A3260" w:rsidRPr="00050A08" w:rsidRDefault="00F7721A" w:rsidP="007C2C27">
      <w:pPr>
        <w:jc w:val="both"/>
      </w:pPr>
      <w:r>
        <w:t>6</w:t>
      </w:r>
      <w:r w:rsidR="006A3260" w:rsidRPr="00050A08">
        <w:t>. INVESTICIJSKA CENA</w:t>
      </w:r>
    </w:p>
    <w:p w:rsidR="006A3260" w:rsidRDefault="006A3260" w:rsidP="007C2C27">
      <w:pPr>
        <w:jc w:val="both"/>
        <w:rPr>
          <w:rFonts w:cs="Swis721LtCnBT"/>
          <w:szCs w:val="20"/>
        </w:rPr>
      </w:pPr>
      <w:r w:rsidRPr="006A3260">
        <w:rPr>
          <w:rFonts w:cs="Swis721LtCnBT"/>
          <w:szCs w:val="20"/>
        </w:rPr>
        <w:t>Čim nižja celotna investicijska ocena natečajnika in vrednosti posameznih postavk znotraj investicijske ocene</w:t>
      </w:r>
      <w:r w:rsidR="00050A08">
        <w:rPr>
          <w:rFonts w:cs="Swis721LtCnBT"/>
          <w:szCs w:val="20"/>
        </w:rPr>
        <w:t xml:space="preserve"> </w:t>
      </w:r>
      <w:r w:rsidRPr="006A3260">
        <w:rPr>
          <w:rFonts w:cs="Swis721LtCnBT"/>
          <w:szCs w:val="20"/>
        </w:rPr>
        <w:t>predstavljajo ekonomsko ugodnejšo ponudbo.</w:t>
      </w:r>
    </w:p>
    <w:p w:rsidR="00F7721A" w:rsidRDefault="00F7721A" w:rsidP="007C2C27">
      <w:pPr>
        <w:spacing w:after="160"/>
        <w:jc w:val="both"/>
        <w:rPr>
          <w:rFonts w:cs="Swis721LtCnBT"/>
          <w:szCs w:val="20"/>
        </w:rPr>
      </w:pPr>
    </w:p>
    <w:p w:rsidR="00F7721A" w:rsidRPr="00F7721A" w:rsidRDefault="00F7721A" w:rsidP="007C2C27">
      <w:pPr>
        <w:spacing w:after="160"/>
        <w:jc w:val="both"/>
        <w:rPr>
          <w:rFonts w:cs="Swis721LtCnBT"/>
          <w:szCs w:val="20"/>
        </w:rPr>
      </w:pPr>
      <w:r w:rsidRPr="00F7721A">
        <w:rPr>
          <w:rFonts w:cs="Swis721LtCnBT"/>
          <w:szCs w:val="20"/>
        </w:rPr>
        <w:t>Morebitna odstopanja od predvidenega programa/usmeritev in določil natečajne naloge je potrebno natančno opredeliti in utemeljiti. Ocenjevalna komisija bo presodila ali so odstopanja od programa in usmeritev utemeljena.</w:t>
      </w:r>
    </w:p>
    <w:p w:rsidR="00050A08" w:rsidRDefault="00F7721A" w:rsidP="007C2C27">
      <w:pPr>
        <w:spacing w:after="160"/>
        <w:jc w:val="both"/>
        <w:rPr>
          <w:rFonts w:cs="Swis721LtCnBT"/>
          <w:szCs w:val="20"/>
        </w:rPr>
      </w:pPr>
      <w:r w:rsidRPr="00F7721A">
        <w:rPr>
          <w:rFonts w:cs="Swis721LtCnBT"/>
          <w:szCs w:val="20"/>
        </w:rPr>
        <w:t xml:space="preserve"> </w:t>
      </w:r>
      <w:r w:rsidR="00050A08">
        <w:rPr>
          <w:rFonts w:cs="Swis721LtCnBT"/>
          <w:szCs w:val="20"/>
        </w:rPr>
        <w:br w:type="page"/>
      </w:r>
    </w:p>
    <w:p w:rsidR="00050A08" w:rsidRPr="001A7DD4" w:rsidRDefault="00050A08" w:rsidP="001A7DD4">
      <w:pPr>
        <w:pStyle w:val="Naslov1"/>
      </w:pPr>
      <w:bookmarkStart w:id="33" w:name="_Toc14257274"/>
      <w:r w:rsidRPr="001A7DD4">
        <w:lastRenderedPageBreak/>
        <w:t>6. PRILOGE</w:t>
      </w:r>
      <w:bookmarkEnd w:id="33"/>
    </w:p>
    <w:p w:rsidR="00050A08" w:rsidRDefault="00050A08" w:rsidP="006A3260">
      <w:pPr>
        <w:spacing w:line="276" w:lineRule="auto"/>
        <w:jc w:val="both"/>
        <w:rPr>
          <w:rFonts w:cs="Swis721LtCnBT"/>
          <w:b/>
          <w:sz w:val="24"/>
          <w:szCs w:val="20"/>
        </w:rPr>
      </w:pPr>
    </w:p>
    <w:p w:rsidR="00050A08" w:rsidRDefault="00050A08">
      <w:pPr>
        <w:spacing w:after="160" w:line="259" w:lineRule="auto"/>
        <w:rPr>
          <w:rFonts w:cs="Swis721LtCnBT"/>
          <w:b/>
          <w:sz w:val="24"/>
          <w:szCs w:val="20"/>
        </w:rPr>
      </w:pPr>
      <w:r>
        <w:rPr>
          <w:rFonts w:cs="Swis721LtCnBT"/>
          <w:b/>
          <w:sz w:val="24"/>
          <w:szCs w:val="20"/>
        </w:rPr>
        <w:br w:type="page"/>
      </w:r>
    </w:p>
    <w:p w:rsidR="00050A08" w:rsidRDefault="00050A08" w:rsidP="00050A08">
      <w:pPr>
        <w:spacing w:line="276" w:lineRule="auto"/>
        <w:jc w:val="both"/>
        <w:rPr>
          <w:rFonts w:cs="Swis721LtCnBT"/>
          <w:b/>
          <w:sz w:val="24"/>
          <w:szCs w:val="20"/>
        </w:rPr>
      </w:pPr>
      <w:bookmarkStart w:id="34" w:name="_Toc14257275"/>
      <w:r w:rsidRPr="009863E4">
        <w:rPr>
          <w:rStyle w:val="Naslov1Znak"/>
        </w:rPr>
        <w:lastRenderedPageBreak/>
        <w:t xml:space="preserve">Priloga </w:t>
      </w:r>
      <w:r w:rsidRPr="009863E4">
        <w:rPr>
          <w:rStyle w:val="Naslov1Znak"/>
        </w:rPr>
        <w:tab/>
        <w:t>KONTAKT</w:t>
      </w:r>
      <w:bookmarkEnd w:id="34"/>
      <w:r w:rsidRPr="00F65588">
        <w:rPr>
          <w:rFonts w:cs="Swis721LtCnBT"/>
          <w:b/>
          <w:color w:val="FF0000"/>
          <w:sz w:val="24"/>
          <w:szCs w:val="20"/>
        </w:rPr>
        <w:t xml:space="preserve"> </w:t>
      </w:r>
      <w:r>
        <w:rPr>
          <w:rFonts w:cs="Swis721LtCnBT"/>
          <w:b/>
          <w:sz w:val="24"/>
          <w:szCs w:val="20"/>
        </w:rPr>
        <w:tab/>
      </w:r>
      <w:r>
        <w:rPr>
          <w:rFonts w:cs="Swis721LtCnBT"/>
          <w:b/>
          <w:sz w:val="24"/>
          <w:szCs w:val="20"/>
        </w:rPr>
        <w:tab/>
      </w:r>
      <w:r w:rsidRPr="00050A08">
        <w:rPr>
          <w:rFonts w:cs="Swis721LtCnBT"/>
          <w:b/>
          <w:sz w:val="24"/>
          <w:szCs w:val="20"/>
        </w:rPr>
        <w:t>šifra:</w:t>
      </w:r>
    </w:p>
    <w:p w:rsidR="00050A08" w:rsidRPr="00050A08" w:rsidRDefault="00050A08" w:rsidP="00050A08">
      <w:pPr>
        <w:spacing w:line="276" w:lineRule="auto"/>
        <w:jc w:val="both"/>
        <w:rPr>
          <w:rFonts w:cs="Swis721LtCnBT"/>
          <w:b/>
          <w:sz w:val="24"/>
          <w:szCs w:val="20"/>
        </w:rPr>
      </w:pPr>
    </w:p>
    <w:p w:rsidR="009C0A2E" w:rsidRPr="001E6EA3" w:rsidRDefault="009C0A2E" w:rsidP="009C0A2E">
      <w:pPr>
        <w:jc w:val="center"/>
        <w:rPr>
          <w:b/>
          <w:sz w:val="24"/>
          <w:szCs w:val="24"/>
        </w:rPr>
      </w:pPr>
      <w:r w:rsidRPr="001E6EA3">
        <w:rPr>
          <w:sz w:val="24"/>
          <w:szCs w:val="24"/>
        </w:rPr>
        <w:t>JAVNI, ODPRTI, ANONIMNI, PROJEKTNI, ENOSTOPENJSKI NATEČAJ ZA IZBIRO STROKOVNO NAJPRIMERNEJŠE REŠITVE IN IZBIRO IZDELOVALCA PROJEKTNE DOKUMENTACIJE</w:t>
      </w:r>
      <w:r>
        <w:rPr>
          <w:sz w:val="24"/>
          <w:szCs w:val="24"/>
        </w:rPr>
        <w:t>,</w:t>
      </w:r>
      <w:r w:rsidRPr="001E6EA3">
        <w:rPr>
          <w:sz w:val="24"/>
          <w:szCs w:val="24"/>
        </w:rPr>
        <w:t xml:space="preserve"> ZA</w:t>
      </w:r>
      <w:r>
        <w:rPr>
          <w:sz w:val="24"/>
          <w:szCs w:val="24"/>
        </w:rPr>
        <w:t xml:space="preserve"> OBJEKT:</w:t>
      </w:r>
      <w:r w:rsidRPr="001E6EA3">
        <w:rPr>
          <w:sz w:val="24"/>
          <w:szCs w:val="24"/>
        </w:rPr>
        <w:t xml:space="preserve"> </w:t>
      </w:r>
      <w:r>
        <w:rPr>
          <w:b/>
          <w:sz w:val="40"/>
          <w:szCs w:val="24"/>
        </w:rPr>
        <w:t>RAZGLEDNI STOLP</w:t>
      </w:r>
      <w:r w:rsidRPr="001E6EA3">
        <w:rPr>
          <w:b/>
          <w:sz w:val="40"/>
          <w:szCs w:val="24"/>
        </w:rPr>
        <w:t xml:space="preserve"> KRISTAL</w:t>
      </w:r>
    </w:p>
    <w:p w:rsidR="00050A08" w:rsidRPr="00050A08" w:rsidRDefault="00050A08" w:rsidP="00050A08">
      <w:pPr>
        <w:spacing w:line="276" w:lineRule="auto"/>
        <w:jc w:val="both"/>
        <w:rPr>
          <w:rFonts w:cs="Swis721LtCnBT"/>
          <w:b/>
          <w:sz w:val="24"/>
          <w:szCs w:val="20"/>
        </w:rPr>
      </w:pPr>
    </w:p>
    <w:p w:rsidR="00050A08" w:rsidRPr="00050A08" w:rsidRDefault="00050A08" w:rsidP="00050A08">
      <w:pPr>
        <w:spacing w:line="276" w:lineRule="auto"/>
        <w:jc w:val="both"/>
        <w:rPr>
          <w:rFonts w:cs="Swis721LtCnBT"/>
          <w:b/>
          <w:szCs w:val="20"/>
        </w:rPr>
      </w:pPr>
      <w:r w:rsidRPr="00050A08">
        <w:rPr>
          <w:rFonts w:cs="Swis721LtCnBT"/>
          <w:b/>
          <w:szCs w:val="20"/>
        </w:rPr>
        <w:t>Naslov</w:t>
      </w:r>
    </w:p>
    <w:p w:rsidR="00050A08" w:rsidRPr="00050A08" w:rsidRDefault="00050A08" w:rsidP="00050A08">
      <w:pPr>
        <w:spacing w:line="276" w:lineRule="auto"/>
        <w:jc w:val="both"/>
        <w:rPr>
          <w:rFonts w:cs="Swis721LtCnBT"/>
          <w:szCs w:val="20"/>
        </w:rPr>
      </w:pPr>
      <w:r w:rsidRPr="00050A08">
        <w:rPr>
          <w:rFonts w:cs="Swis721LtCnBT"/>
          <w:szCs w:val="20"/>
        </w:rPr>
        <w:t>samo ene pravne ali fizične osebe kamor se pošlje:</w:t>
      </w:r>
    </w:p>
    <w:p w:rsidR="00F7721A" w:rsidRDefault="00F7721A" w:rsidP="00F7721A">
      <w:pPr>
        <w:pStyle w:val="Odstavekseznama"/>
        <w:widowControl w:val="0"/>
        <w:numPr>
          <w:ilvl w:val="0"/>
          <w:numId w:val="19"/>
        </w:numPr>
        <w:tabs>
          <w:tab w:val="left" w:pos="539"/>
        </w:tabs>
        <w:autoSpaceDE w:val="0"/>
        <w:autoSpaceDN w:val="0"/>
        <w:spacing w:line="231" w:lineRule="exact"/>
        <w:ind w:hanging="359"/>
        <w:contextualSpacing w:val="0"/>
        <w:rPr>
          <w:rFonts w:ascii="Arial" w:hAnsi="Arial"/>
        </w:rPr>
      </w:pPr>
      <w:r>
        <w:t>morebitni poziv za naknadno dokazovanje</w:t>
      </w:r>
      <w:r>
        <w:rPr>
          <w:spacing w:val="-4"/>
        </w:rPr>
        <w:t xml:space="preserve"> </w:t>
      </w:r>
      <w:r>
        <w:t>usposobljenosti,</w:t>
      </w:r>
    </w:p>
    <w:p w:rsidR="00F7721A" w:rsidRDefault="00F7721A" w:rsidP="00F7721A">
      <w:pPr>
        <w:pStyle w:val="Odstavekseznama"/>
        <w:widowControl w:val="0"/>
        <w:numPr>
          <w:ilvl w:val="0"/>
          <w:numId w:val="19"/>
        </w:numPr>
        <w:tabs>
          <w:tab w:val="left" w:pos="539"/>
        </w:tabs>
        <w:autoSpaceDE w:val="0"/>
        <w:autoSpaceDN w:val="0"/>
        <w:spacing w:line="229" w:lineRule="exact"/>
        <w:ind w:hanging="359"/>
        <w:contextualSpacing w:val="0"/>
      </w:pPr>
      <w:r>
        <w:t>v primeru odločitve komisije o dodelavi natečajnega elaborata, povabilo k</w:t>
      </w:r>
      <w:r>
        <w:rPr>
          <w:spacing w:val="-7"/>
        </w:rPr>
        <w:t xml:space="preserve"> </w:t>
      </w:r>
      <w:r>
        <w:t>dodelavi,</w:t>
      </w:r>
    </w:p>
    <w:p w:rsidR="00F7721A" w:rsidRDefault="00F7721A" w:rsidP="00F7721A">
      <w:pPr>
        <w:pStyle w:val="Odstavekseznama"/>
        <w:widowControl w:val="0"/>
        <w:numPr>
          <w:ilvl w:val="0"/>
          <w:numId w:val="19"/>
        </w:numPr>
        <w:tabs>
          <w:tab w:val="left" w:pos="539"/>
        </w:tabs>
        <w:autoSpaceDE w:val="0"/>
        <w:autoSpaceDN w:val="0"/>
        <w:spacing w:line="229" w:lineRule="exact"/>
        <w:ind w:hanging="359"/>
        <w:contextualSpacing w:val="0"/>
      </w:pPr>
      <w:r>
        <w:t>poziv za dopolnitev formalnih</w:t>
      </w:r>
      <w:r>
        <w:rPr>
          <w:spacing w:val="-5"/>
        </w:rPr>
        <w:t xml:space="preserve"> </w:t>
      </w:r>
      <w:r>
        <w:t>pomanjkljivosti.</w:t>
      </w:r>
    </w:p>
    <w:p w:rsidR="00050A08" w:rsidRDefault="00050A08" w:rsidP="00050A08">
      <w:pPr>
        <w:spacing w:line="276" w:lineRule="auto"/>
        <w:jc w:val="both"/>
        <w:rPr>
          <w:rFonts w:cs="Swis721LtCnBT"/>
          <w:szCs w:val="20"/>
        </w:rPr>
      </w:pPr>
    </w:p>
    <w:p w:rsidR="00050A08" w:rsidRDefault="00050A08" w:rsidP="00050A08">
      <w:pPr>
        <w:spacing w:line="276" w:lineRule="auto"/>
        <w:jc w:val="both"/>
        <w:rPr>
          <w:rFonts w:cs="Swis721LtCnBT"/>
          <w:szCs w:val="20"/>
        </w:rPr>
      </w:pPr>
    </w:p>
    <w:tbl>
      <w:tblPr>
        <w:tblStyle w:val="Navadnatabela2"/>
        <w:tblW w:w="0" w:type="auto"/>
        <w:tblLook w:val="04A0" w:firstRow="1" w:lastRow="0" w:firstColumn="1" w:lastColumn="0" w:noHBand="0" w:noVBand="1"/>
      </w:tblPr>
      <w:tblGrid>
        <w:gridCol w:w="9064"/>
      </w:tblGrid>
      <w:tr w:rsidR="00050A08" w:rsidRPr="00F65588" w:rsidTr="00F655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050A08" w:rsidRPr="00F65588" w:rsidRDefault="00050A08" w:rsidP="00050A08">
            <w:pPr>
              <w:spacing w:line="480" w:lineRule="auto"/>
              <w:rPr>
                <w:rFonts w:cs="Swis721LtCnBT"/>
                <w:b w:val="0"/>
                <w:szCs w:val="20"/>
              </w:rPr>
            </w:pPr>
            <w:r w:rsidRPr="00F65588">
              <w:rPr>
                <w:rFonts w:cs="Swis721LtCnBT"/>
                <w:b w:val="0"/>
                <w:szCs w:val="20"/>
              </w:rPr>
              <w:t>Ime in priimek / naziv</w:t>
            </w:r>
          </w:p>
        </w:tc>
      </w:tr>
      <w:tr w:rsidR="00050A08" w:rsidRPr="00F65588" w:rsidTr="00F655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050A08" w:rsidRPr="00F65588" w:rsidRDefault="00050A08" w:rsidP="00050A08">
            <w:pPr>
              <w:spacing w:line="480" w:lineRule="auto"/>
              <w:rPr>
                <w:rFonts w:cs="Swis721LtCnBT"/>
                <w:b w:val="0"/>
                <w:szCs w:val="20"/>
              </w:rPr>
            </w:pPr>
            <w:r w:rsidRPr="00F65588">
              <w:rPr>
                <w:rFonts w:cs="Swis721LtCnBT"/>
                <w:b w:val="0"/>
                <w:szCs w:val="20"/>
              </w:rPr>
              <w:t>Ulica</w:t>
            </w:r>
          </w:p>
        </w:tc>
      </w:tr>
      <w:tr w:rsidR="00050A08" w:rsidRPr="00F65588" w:rsidTr="00F65588">
        <w:tc>
          <w:tcPr>
            <w:cnfStyle w:val="001000000000" w:firstRow="0" w:lastRow="0" w:firstColumn="1" w:lastColumn="0" w:oddVBand="0" w:evenVBand="0" w:oddHBand="0" w:evenHBand="0" w:firstRowFirstColumn="0" w:firstRowLastColumn="0" w:lastRowFirstColumn="0" w:lastRowLastColumn="0"/>
            <w:tcW w:w="9064" w:type="dxa"/>
          </w:tcPr>
          <w:p w:rsidR="00050A08" w:rsidRPr="00F65588" w:rsidRDefault="00050A08" w:rsidP="00050A08">
            <w:pPr>
              <w:spacing w:line="480" w:lineRule="auto"/>
              <w:rPr>
                <w:rFonts w:cs="Swis721LtCnBT"/>
                <w:b w:val="0"/>
                <w:szCs w:val="20"/>
              </w:rPr>
            </w:pPr>
            <w:r w:rsidRPr="00F65588">
              <w:rPr>
                <w:rFonts w:cs="Swis721LtCnBT"/>
                <w:b w:val="0"/>
                <w:szCs w:val="20"/>
              </w:rPr>
              <w:t>Kraj</w:t>
            </w:r>
          </w:p>
        </w:tc>
      </w:tr>
      <w:tr w:rsidR="00050A08" w:rsidRPr="00F65588" w:rsidTr="00F655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050A08" w:rsidRPr="00F65588" w:rsidRDefault="00050A08" w:rsidP="00050A08">
            <w:pPr>
              <w:spacing w:line="480" w:lineRule="auto"/>
              <w:rPr>
                <w:rFonts w:cs="Swis721LtCnBT"/>
                <w:b w:val="0"/>
                <w:szCs w:val="20"/>
              </w:rPr>
            </w:pPr>
            <w:r w:rsidRPr="00F65588">
              <w:rPr>
                <w:rFonts w:cs="Swis721LtCnBT"/>
                <w:b w:val="0"/>
                <w:szCs w:val="20"/>
              </w:rPr>
              <w:t>e-naslov</w:t>
            </w:r>
          </w:p>
        </w:tc>
      </w:tr>
      <w:tr w:rsidR="00050A08" w:rsidRPr="00F65588" w:rsidTr="00F65588">
        <w:tc>
          <w:tcPr>
            <w:cnfStyle w:val="001000000000" w:firstRow="0" w:lastRow="0" w:firstColumn="1" w:lastColumn="0" w:oddVBand="0" w:evenVBand="0" w:oddHBand="0" w:evenHBand="0" w:firstRowFirstColumn="0" w:firstRowLastColumn="0" w:lastRowFirstColumn="0" w:lastRowLastColumn="0"/>
            <w:tcW w:w="9064" w:type="dxa"/>
          </w:tcPr>
          <w:p w:rsidR="00050A08" w:rsidRPr="00F65588" w:rsidRDefault="00050A08" w:rsidP="00050A08">
            <w:pPr>
              <w:spacing w:line="480" w:lineRule="auto"/>
              <w:rPr>
                <w:rFonts w:cs="Swis721LtCnBT"/>
                <w:b w:val="0"/>
                <w:szCs w:val="20"/>
              </w:rPr>
            </w:pPr>
            <w:r w:rsidRPr="00F65588">
              <w:rPr>
                <w:rFonts w:cs="Swis721LtCnBT"/>
                <w:b w:val="0"/>
                <w:szCs w:val="20"/>
              </w:rPr>
              <w:t>Telefonska številka</w:t>
            </w:r>
          </w:p>
        </w:tc>
      </w:tr>
    </w:tbl>
    <w:p w:rsidR="00050A08" w:rsidRDefault="00050A08" w:rsidP="00050A08">
      <w:pPr>
        <w:spacing w:line="276" w:lineRule="auto"/>
        <w:jc w:val="both"/>
        <w:rPr>
          <w:rFonts w:cs="Swis721LtCnBT"/>
          <w:szCs w:val="20"/>
        </w:rPr>
      </w:pPr>
    </w:p>
    <w:p w:rsidR="00050A08" w:rsidRDefault="00050A08" w:rsidP="00050A08">
      <w:pPr>
        <w:spacing w:line="276" w:lineRule="auto"/>
        <w:jc w:val="both"/>
        <w:rPr>
          <w:rFonts w:cs="Swis721LtCnBT"/>
          <w:b/>
          <w:sz w:val="24"/>
          <w:szCs w:val="20"/>
        </w:rPr>
      </w:pPr>
      <w:r w:rsidRPr="00050A08">
        <w:rPr>
          <w:rFonts w:cs="Swis721LtCnBT"/>
          <w:b/>
          <w:sz w:val="24"/>
          <w:szCs w:val="20"/>
        </w:rPr>
        <w:t>PODATKI naj ne izdajajo imena avtorja!</w:t>
      </w:r>
    </w:p>
    <w:p w:rsidR="00050A08" w:rsidRDefault="00050A08" w:rsidP="00050A08">
      <w:pPr>
        <w:spacing w:line="276" w:lineRule="auto"/>
        <w:jc w:val="both"/>
        <w:rPr>
          <w:rFonts w:cs="Swis721LtCnBT"/>
          <w:szCs w:val="20"/>
        </w:rPr>
      </w:pPr>
    </w:p>
    <w:p w:rsidR="00050A08" w:rsidRDefault="00050A08" w:rsidP="00050A08">
      <w:pPr>
        <w:spacing w:line="276" w:lineRule="auto"/>
        <w:jc w:val="both"/>
        <w:rPr>
          <w:rFonts w:cs="Swis721LtCnBT"/>
          <w:szCs w:val="20"/>
        </w:rPr>
      </w:pPr>
    </w:p>
    <w:p w:rsidR="00050A08" w:rsidRPr="00050A08" w:rsidRDefault="00050A08" w:rsidP="00050A08">
      <w:pPr>
        <w:spacing w:line="276" w:lineRule="auto"/>
        <w:jc w:val="both"/>
        <w:rPr>
          <w:rFonts w:cs="Swis721LtCnBT"/>
          <w:szCs w:val="20"/>
        </w:rPr>
      </w:pPr>
    </w:p>
    <w:tbl>
      <w:tblPr>
        <w:tblStyle w:val="Navadnatabela2"/>
        <w:tblW w:w="0" w:type="auto"/>
        <w:tblLook w:val="04A0" w:firstRow="1" w:lastRow="0" w:firstColumn="1" w:lastColumn="0" w:noHBand="0" w:noVBand="1"/>
      </w:tblPr>
      <w:tblGrid>
        <w:gridCol w:w="9064"/>
      </w:tblGrid>
      <w:tr w:rsidR="00050A08" w:rsidRPr="00F65588" w:rsidTr="00F655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050A08" w:rsidRPr="00F65588" w:rsidRDefault="00050A08" w:rsidP="00050A08">
            <w:pPr>
              <w:spacing w:line="360" w:lineRule="auto"/>
              <w:jc w:val="both"/>
              <w:rPr>
                <w:rFonts w:cs="Swis721LtCnBT"/>
                <w:b w:val="0"/>
                <w:szCs w:val="20"/>
              </w:rPr>
            </w:pPr>
            <w:r w:rsidRPr="00F65588">
              <w:rPr>
                <w:rFonts w:cs="Swis721LtCnBT"/>
                <w:b w:val="0"/>
                <w:szCs w:val="20"/>
              </w:rPr>
              <w:t>Geslo</w:t>
            </w:r>
          </w:p>
        </w:tc>
      </w:tr>
    </w:tbl>
    <w:p w:rsidR="00050A08" w:rsidRDefault="00050A08" w:rsidP="00050A08">
      <w:pPr>
        <w:spacing w:line="276" w:lineRule="auto"/>
        <w:jc w:val="both"/>
        <w:rPr>
          <w:rFonts w:cs="Swis721LtCnBT"/>
          <w:b/>
          <w:sz w:val="24"/>
          <w:szCs w:val="20"/>
        </w:rPr>
      </w:pPr>
    </w:p>
    <w:p w:rsidR="00050A08" w:rsidRDefault="00050A08" w:rsidP="00050A08">
      <w:pPr>
        <w:autoSpaceDE w:val="0"/>
        <w:autoSpaceDN w:val="0"/>
        <w:adjustRightInd w:val="0"/>
        <w:rPr>
          <w:rFonts w:cs="Swis721LtCnBT,Italic"/>
          <w:i/>
          <w:iCs/>
          <w:szCs w:val="24"/>
        </w:rPr>
      </w:pPr>
      <w:r w:rsidRPr="00050A08">
        <w:rPr>
          <w:rFonts w:cs="Swis721LtCnBT,Italic"/>
          <w:i/>
          <w:iCs/>
          <w:szCs w:val="24"/>
        </w:rPr>
        <w:t xml:space="preserve">Za preverjanje istovetnosti navedite poljubno geslo sestavljeno iz 5 znakov, ki ne krši anonimnosti in hkrati ni šifra vašega </w:t>
      </w:r>
      <w:r>
        <w:rPr>
          <w:rFonts w:cs="Swis721LtCnBT,Italic"/>
          <w:i/>
          <w:iCs/>
          <w:szCs w:val="24"/>
        </w:rPr>
        <w:t>el</w:t>
      </w:r>
      <w:r w:rsidRPr="00050A08">
        <w:rPr>
          <w:rFonts w:cs="Swis721LtCnBT,Italic"/>
          <w:i/>
          <w:iCs/>
          <w:szCs w:val="24"/>
        </w:rPr>
        <w:t>aborata.</w:t>
      </w: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Default="00050A08" w:rsidP="00050A08">
      <w:pPr>
        <w:autoSpaceDE w:val="0"/>
        <w:autoSpaceDN w:val="0"/>
        <w:adjustRightInd w:val="0"/>
        <w:rPr>
          <w:rFonts w:cs="Swis721LtCnBT,Italic"/>
          <w:i/>
          <w:iCs/>
          <w:szCs w:val="24"/>
        </w:rPr>
      </w:pPr>
    </w:p>
    <w:p w:rsidR="00050A08" w:rsidRPr="00F7721A" w:rsidRDefault="00050A08" w:rsidP="00050A08">
      <w:pPr>
        <w:autoSpaceDE w:val="0"/>
        <w:autoSpaceDN w:val="0"/>
        <w:adjustRightInd w:val="0"/>
        <w:rPr>
          <w:rFonts w:cs="Swis721LtCnBT"/>
          <w:b/>
          <w:sz w:val="16"/>
          <w:szCs w:val="20"/>
        </w:rPr>
      </w:pPr>
      <w:r w:rsidRPr="00F7721A">
        <w:rPr>
          <w:rFonts w:cs="Swis721LtCnBT"/>
          <w:b/>
          <w:sz w:val="16"/>
          <w:szCs w:val="20"/>
        </w:rPr>
        <w:t>Navodilo:</w:t>
      </w:r>
    </w:p>
    <w:p w:rsidR="00050A08" w:rsidRPr="00F7721A" w:rsidRDefault="00050A08" w:rsidP="00050A08">
      <w:pPr>
        <w:autoSpaceDE w:val="0"/>
        <w:autoSpaceDN w:val="0"/>
        <w:adjustRightInd w:val="0"/>
        <w:rPr>
          <w:rFonts w:cs="Swis721LtCnBT"/>
          <w:sz w:val="16"/>
          <w:szCs w:val="20"/>
        </w:rPr>
      </w:pPr>
      <w:r w:rsidRPr="00F7721A">
        <w:rPr>
          <w:rFonts w:cs="Swis721LtCnBT"/>
          <w:sz w:val="16"/>
          <w:szCs w:val="20"/>
        </w:rPr>
        <w:t>Vložite v kuverto »KONTAKT«</w:t>
      </w:r>
    </w:p>
    <w:p w:rsidR="00A76E14" w:rsidRDefault="00A76E14" w:rsidP="00F65588">
      <w:pPr>
        <w:spacing w:line="276" w:lineRule="auto"/>
        <w:jc w:val="both"/>
        <w:rPr>
          <w:rStyle w:val="Naslov1Znak"/>
        </w:rPr>
      </w:pPr>
    </w:p>
    <w:p w:rsidR="00F65588" w:rsidRDefault="00F65588" w:rsidP="00F65588">
      <w:pPr>
        <w:spacing w:line="276" w:lineRule="auto"/>
        <w:jc w:val="both"/>
        <w:rPr>
          <w:rFonts w:cs="Swis721LtCnBT"/>
          <w:b/>
          <w:sz w:val="24"/>
          <w:szCs w:val="20"/>
        </w:rPr>
      </w:pPr>
      <w:bookmarkStart w:id="35" w:name="_Toc14257276"/>
      <w:r w:rsidRPr="009863E4">
        <w:rPr>
          <w:rStyle w:val="Naslov1Znak"/>
        </w:rPr>
        <w:t xml:space="preserve">Priloga </w:t>
      </w:r>
      <w:r w:rsidRPr="009863E4">
        <w:rPr>
          <w:rStyle w:val="Naslov1Znak"/>
        </w:rPr>
        <w:tab/>
        <w:t>AVTOR</w:t>
      </w:r>
      <w:bookmarkEnd w:id="35"/>
      <w:r w:rsidRPr="009863E4">
        <w:rPr>
          <w:rStyle w:val="Naslov1Znak"/>
        </w:rPr>
        <w:tab/>
      </w:r>
      <w:r>
        <w:rPr>
          <w:rFonts w:cs="Swis721LtCnBT"/>
          <w:b/>
          <w:sz w:val="24"/>
          <w:szCs w:val="20"/>
        </w:rPr>
        <w:tab/>
      </w:r>
      <w:r w:rsidRPr="00050A08">
        <w:rPr>
          <w:rFonts w:cs="Swis721LtCnBT"/>
          <w:b/>
          <w:sz w:val="24"/>
          <w:szCs w:val="20"/>
        </w:rPr>
        <w:t>šifra:</w:t>
      </w:r>
    </w:p>
    <w:p w:rsidR="00F65588" w:rsidRPr="00050A08" w:rsidRDefault="00F65588" w:rsidP="00F65588">
      <w:pPr>
        <w:spacing w:line="276" w:lineRule="auto"/>
        <w:jc w:val="both"/>
        <w:rPr>
          <w:rFonts w:cs="Swis721LtCnBT"/>
          <w:b/>
          <w:sz w:val="24"/>
          <w:szCs w:val="20"/>
        </w:rPr>
      </w:pPr>
    </w:p>
    <w:p w:rsidR="009C0A2E" w:rsidRPr="001E6EA3" w:rsidRDefault="009C0A2E" w:rsidP="009C0A2E">
      <w:pPr>
        <w:jc w:val="center"/>
        <w:rPr>
          <w:b/>
          <w:sz w:val="24"/>
          <w:szCs w:val="24"/>
        </w:rPr>
      </w:pPr>
      <w:r w:rsidRPr="001E6EA3">
        <w:rPr>
          <w:sz w:val="24"/>
          <w:szCs w:val="24"/>
        </w:rPr>
        <w:t>JAVNI, ODPRTI, ANONIMNI, PROJEKTNI, ENOSTOPENJSKI NATEČAJ ZA IZBIRO STROKOVNO NAJPRIMERNEJŠE REŠITVE IN IZBIRO IZDELOVALCA PROJEKTNE DOKUMENTACIJE</w:t>
      </w:r>
      <w:r>
        <w:rPr>
          <w:sz w:val="24"/>
          <w:szCs w:val="24"/>
        </w:rPr>
        <w:t>,</w:t>
      </w:r>
      <w:r w:rsidRPr="001E6EA3">
        <w:rPr>
          <w:sz w:val="24"/>
          <w:szCs w:val="24"/>
        </w:rPr>
        <w:t xml:space="preserve"> ZA</w:t>
      </w:r>
      <w:r>
        <w:rPr>
          <w:sz w:val="24"/>
          <w:szCs w:val="24"/>
        </w:rPr>
        <w:t xml:space="preserve"> OBJEKT:</w:t>
      </w:r>
      <w:r w:rsidRPr="001E6EA3">
        <w:rPr>
          <w:sz w:val="24"/>
          <w:szCs w:val="24"/>
        </w:rPr>
        <w:t xml:space="preserve"> </w:t>
      </w:r>
      <w:r>
        <w:rPr>
          <w:b/>
          <w:sz w:val="40"/>
          <w:szCs w:val="24"/>
        </w:rPr>
        <w:t>RAZGLEDNI STOLP</w:t>
      </w:r>
      <w:r w:rsidRPr="001E6EA3">
        <w:rPr>
          <w:b/>
          <w:sz w:val="40"/>
          <w:szCs w:val="24"/>
        </w:rPr>
        <w:t xml:space="preserve"> KRISTAL</w:t>
      </w:r>
    </w:p>
    <w:p w:rsidR="00F65588" w:rsidRDefault="00F65588" w:rsidP="00F65588">
      <w:pPr>
        <w:spacing w:line="276" w:lineRule="auto"/>
        <w:jc w:val="both"/>
        <w:rPr>
          <w:rFonts w:cs="Swis721LtCnBT"/>
          <w:b/>
          <w:sz w:val="24"/>
          <w:szCs w:val="20"/>
        </w:rPr>
      </w:pPr>
    </w:p>
    <w:p w:rsidR="00322FD5" w:rsidRPr="00050A08" w:rsidRDefault="00322FD5" w:rsidP="00F65588">
      <w:pPr>
        <w:spacing w:line="276" w:lineRule="auto"/>
        <w:jc w:val="both"/>
        <w:rPr>
          <w:rFonts w:cs="Swis721LtCnBT"/>
          <w:b/>
          <w:sz w:val="24"/>
          <w:szCs w:val="20"/>
        </w:rPr>
      </w:pPr>
    </w:p>
    <w:p w:rsidR="00F65588" w:rsidRDefault="00F65588" w:rsidP="00050A08">
      <w:pPr>
        <w:autoSpaceDE w:val="0"/>
        <w:autoSpaceDN w:val="0"/>
        <w:adjustRightInd w:val="0"/>
        <w:rPr>
          <w:rFonts w:cs="Swis721LtCnBT"/>
          <w:b/>
          <w:szCs w:val="20"/>
        </w:rPr>
      </w:pPr>
      <w:r w:rsidRPr="00F65588">
        <w:rPr>
          <w:rFonts w:cs="Swis721LtCnBT"/>
          <w:b/>
          <w:szCs w:val="20"/>
        </w:rPr>
        <w:t>Spodaj podpisani avtor-ji natečajnega elaborata</w:t>
      </w:r>
    </w:p>
    <w:p w:rsidR="00F65588" w:rsidRDefault="00F65588" w:rsidP="00352880">
      <w:pPr>
        <w:autoSpaceDE w:val="0"/>
        <w:autoSpaceDN w:val="0"/>
        <w:adjustRightInd w:val="0"/>
        <w:jc w:val="both"/>
        <w:rPr>
          <w:rFonts w:cs="Swis721LtCnBT"/>
          <w:b/>
          <w:szCs w:val="20"/>
        </w:rPr>
      </w:pPr>
    </w:p>
    <w:p w:rsidR="00F65588" w:rsidRPr="00F65588" w:rsidRDefault="00F65588" w:rsidP="00352880">
      <w:pPr>
        <w:autoSpaceDE w:val="0"/>
        <w:autoSpaceDN w:val="0"/>
        <w:adjustRightInd w:val="0"/>
        <w:jc w:val="both"/>
        <w:rPr>
          <w:rFonts w:cs="Swis721LtCnBT"/>
          <w:szCs w:val="20"/>
        </w:rPr>
      </w:pPr>
      <w:r w:rsidRPr="00F65588">
        <w:rPr>
          <w:rFonts w:cs="Swis721LtCnBT"/>
          <w:szCs w:val="20"/>
        </w:rPr>
        <w:t>1. POTRJUJEMO, da:</w:t>
      </w:r>
    </w:p>
    <w:p w:rsidR="00F65588" w:rsidRPr="00F65588" w:rsidRDefault="00F65588" w:rsidP="00352880">
      <w:pPr>
        <w:pStyle w:val="Odstavekseznama"/>
        <w:numPr>
          <w:ilvl w:val="0"/>
          <w:numId w:val="8"/>
        </w:numPr>
        <w:autoSpaceDE w:val="0"/>
        <w:autoSpaceDN w:val="0"/>
        <w:adjustRightInd w:val="0"/>
        <w:jc w:val="both"/>
        <w:rPr>
          <w:rFonts w:cs="Swis721LtCnBT"/>
          <w:szCs w:val="20"/>
        </w:rPr>
      </w:pPr>
      <w:r w:rsidRPr="00F65588">
        <w:rPr>
          <w:rFonts w:cs="Swis721LtCnBT"/>
          <w:szCs w:val="20"/>
        </w:rPr>
        <w:t>smo seznanjeni z natečajno dokumentacijo ter z njo v celoti soglašamo,</w:t>
      </w:r>
    </w:p>
    <w:p w:rsidR="00F65588" w:rsidRPr="00F65588" w:rsidRDefault="00F65588" w:rsidP="00352880">
      <w:pPr>
        <w:pStyle w:val="Odstavekseznama"/>
        <w:numPr>
          <w:ilvl w:val="0"/>
          <w:numId w:val="8"/>
        </w:numPr>
        <w:autoSpaceDE w:val="0"/>
        <w:autoSpaceDN w:val="0"/>
        <w:adjustRightInd w:val="0"/>
        <w:jc w:val="both"/>
        <w:rPr>
          <w:rFonts w:cs="Swis721LtCnBT"/>
          <w:szCs w:val="20"/>
        </w:rPr>
      </w:pPr>
      <w:r w:rsidRPr="00F65588">
        <w:rPr>
          <w:rFonts w:cs="Swis721LtCnBT"/>
          <w:szCs w:val="20"/>
        </w:rPr>
        <w:t>je natečajno delo naše izvirno avtorsko delo v smislu opredelitve tega pojma</w:t>
      </w:r>
      <w:r w:rsidR="00F7721A">
        <w:rPr>
          <w:rFonts w:cs="Swis721LtCnBT"/>
          <w:szCs w:val="20"/>
        </w:rPr>
        <w:t xml:space="preserve"> </w:t>
      </w:r>
      <w:proofErr w:type="spellStart"/>
      <w:r w:rsidR="00F7721A">
        <w:t>pojma</w:t>
      </w:r>
      <w:proofErr w:type="spellEnd"/>
      <w:r w:rsidR="00F7721A">
        <w:t xml:space="preserve"> (poglavje Opredelitev pojmov natečajnih</w:t>
      </w:r>
      <w:r w:rsidR="00F7721A">
        <w:rPr>
          <w:spacing w:val="-2"/>
        </w:rPr>
        <w:t xml:space="preserve"> </w:t>
      </w:r>
      <w:r w:rsidR="00F7721A">
        <w:t>pogojev)</w:t>
      </w:r>
      <w:r w:rsidRPr="00F65588">
        <w:rPr>
          <w:rFonts w:cs="Swis721LtCnBT"/>
          <w:szCs w:val="20"/>
        </w:rPr>
        <w:t>,</w:t>
      </w:r>
    </w:p>
    <w:p w:rsidR="00F65588" w:rsidRPr="00F65588" w:rsidRDefault="00F65588" w:rsidP="00352880">
      <w:pPr>
        <w:pStyle w:val="Odstavekseznama"/>
        <w:numPr>
          <w:ilvl w:val="0"/>
          <w:numId w:val="8"/>
        </w:numPr>
        <w:autoSpaceDE w:val="0"/>
        <w:autoSpaceDN w:val="0"/>
        <w:adjustRightInd w:val="0"/>
        <w:jc w:val="both"/>
        <w:rPr>
          <w:rFonts w:cs="Swis721LtCnBT"/>
          <w:szCs w:val="20"/>
        </w:rPr>
      </w:pPr>
      <w:r w:rsidRPr="00F65588">
        <w:rPr>
          <w:rFonts w:cs="Swis721LtCnBT"/>
          <w:szCs w:val="20"/>
        </w:rPr>
        <w:t>smo avtorji izvorni imetniki moralnih in materialnih avtorskih pravic na natečajni rešitvi/natečajnem elaboratu,</w:t>
      </w:r>
    </w:p>
    <w:p w:rsidR="00F65588" w:rsidRPr="00F65588" w:rsidRDefault="00F65588" w:rsidP="00352880">
      <w:pPr>
        <w:pStyle w:val="Odstavekseznama"/>
        <w:numPr>
          <w:ilvl w:val="0"/>
          <w:numId w:val="8"/>
        </w:numPr>
        <w:autoSpaceDE w:val="0"/>
        <w:autoSpaceDN w:val="0"/>
        <w:adjustRightInd w:val="0"/>
        <w:jc w:val="both"/>
        <w:rPr>
          <w:rFonts w:cs="Swis721LtCnBT"/>
          <w:szCs w:val="20"/>
        </w:rPr>
      </w:pPr>
      <w:r w:rsidRPr="00F65588">
        <w:rPr>
          <w:rFonts w:cs="Swis721LtCnBT"/>
          <w:szCs w:val="20"/>
        </w:rPr>
        <w:t>izpolnjujemo vse pogoje za priznanje sposobnosti v skladu z natečajnimi pogoji ter jih bomo na poziv dostavili Naročniku,</w:t>
      </w:r>
    </w:p>
    <w:p w:rsidR="00F65588" w:rsidRPr="00F65588" w:rsidRDefault="00F65588" w:rsidP="00352880">
      <w:pPr>
        <w:pStyle w:val="Odstavekseznama"/>
        <w:numPr>
          <w:ilvl w:val="0"/>
          <w:numId w:val="8"/>
        </w:numPr>
        <w:autoSpaceDE w:val="0"/>
        <w:autoSpaceDN w:val="0"/>
        <w:adjustRightInd w:val="0"/>
        <w:jc w:val="both"/>
        <w:rPr>
          <w:rFonts w:cs="Swis721LtCnBT"/>
          <w:szCs w:val="20"/>
        </w:rPr>
      </w:pPr>
      <w:r w:rsidRPr="00F65588">
        <w:rPr>
          <w:rFonts w:cs="Swis721LtCnBT"/>
          <w:szCs w:val="20"/>
        </w:rPr>
        <w:t xml:space="preserve">izrecno dovoljujemo, da se s posebnim programskim orodjem odstrani vse metapodatke v </w:t>
      </w:r>
      <w:proofErr w:type="spellStart"/>
      <w:r w:rsidRPr="00F65588">
        <w:rPr>
          <w:rFonts w:cs="Swis721LtCnBT"/>
          <w:szCs w:val="20"/>
        </w:rPr>
        <w:t>dwg</w:t>
      </w:r>
      <w:proofErr w:type="spellEnd"/>
      <w:r w:rsidRPr="00F65588">
        <w:rPr>
          <w:rFonts w:cs="Swis721LtCnBT"/>
          <w:szCs w:val="20"/>
        </w:rPr>
        <w:t xml:space="preserve"> in </w:t>
      </w:r>
      <w:proofErr w:type="spellStart"/>
      <w:r w:rsidRPr="00F65588">
        <w:rPr>
          <w:rFonts w:cs="Swis721LtCnBT"/>
          <w:szCs w:val="20"/>
        </w:rPr>
        <w:t>dxf</w:t>
      </w:r>
      <w:proofErr w:type="spellEnd"/>
      <w:r w:rsidRPr="00F65588">
        <w:rPr>
          <w:rFonts w:cs="Swis721LtCnBT"/>
          <w:szCs w:val="20"/>
        </w:rPr>
        <w:t xml:space="preserve"> datotekah s ciljem zagotavljanja anonimnosti.</w:t>
      </w:r>
    </w:p>
    <w:p w:rsidR="00F65588" w:rsidRPr="00F65588" w:rsidRDefault="00F65588" w:rsidP="00352880">
      <w:pPr>
        <w:autoSpaceDE w:val="0"/>
        <w:autoSpaceDN w:val="0"/>
        <w:adjustRightInd w:val="0"/>
        <w:jc w:val="both"/>
        <w:rPr>
          <w:rFonts w:cs="Swis721LtCnBT"/>
          <w:szCs w:val="20"/>
        </w:rPr>
      </w:pPr>
    </w:p>
    <w:p w:rsidR="00F65588" w:rsidRPr="00F65588" w:rsidRDefault="00F65588" w:rsidP="00352880">
      <w:pPr>
        <w:autoSpaceDE w:val="0"/>
        <w:autoSpaceDN w:val="0"/>
        <w:adjustRightInd w:val="0"/>
        <w:jc w:val="both"/>
        <w:rPr>
          <w:rFonts w:cs="Swis721LtCnBT"/>
          <w:szCs w:val="20"/>
        </w:rPr>
      </w:pPr>
      <w:r w:rsidRPr="00F65588">
        <w:rPr>
          <w:rFonts w:cs="Swis721LtCnBT"/>
          <w:szCs w:val="20"/>
        </w:rPr>
        <w:t>2. SE ZAVEZUJEMO, da:</w:t>
      </w:r>
    </w:p>
    <w:p w:rsidR="00F65588" w:rsidRDefault="00352880" w:rsidP="00352880">
      <w:pPr>
        <w:pStyle w:val="Odstavekseznama"/>
        <w:numPr>
          <w:ilvl w:val="0"/>
          <w:numId w:val="21"/>
        </w:numPr>
        <w:autoSpaceDE w:val="0"/>
        <w:autoSpaceDN w:val="0"/>
        <w:adjustRightInd w:val="0"/>
        <w:jc w:val="both"/>
        <w:rPr>
          <w:rFonts w:cs="Swis721LtCnBT"/>
          <w:szCs w:val="20"/>
        </w:rPr>
      </w:pPr>
      <w:r w:rsidRPr="00352880">
        <w:rPr>
          <w:rFonts w:cs="Swis721LtCnBT"/>
          <w:szCs w:val="20"/>
        </w:rPr>
        <w:t>bomo v primeru sklenitve pogodbe za izdelavo projektne dokumentacije med naročnikom in gospodarskim subjektom pisno izključno in neomejeno prenesli na gospodarski subjekt vse svoje materialne avtorske pravice iz 22. člena ZASP ter ob tem gospodarskemu subjektu podali dovoljenje za nadaljnji prenos pravic na naročnika v obsegu,</w:t>
      </w:r>
      <w:r>
        <w:rPr>
          <w:rFonts w:cs="Swis721LtCnBT"/>
          <w:szCs w:val="20"/>
        </w:rPr>
        <w:t xml:space="preserve"> </w:t>
      </w:r>
      <w:r w:rsidRPr="00352880">
        <w:rPr>
          <w:rFonts w:cs="Swis721LtCnBT"/>
          <w:szCs w:val="20"/>
        </w:rPr>
        <w:t>ki gospodarskemu subjektu omogoča izpolnitev obveznosti po točki 2.22. razpisne dokumentacije za natečaj (»Bistvene zahteve naročnika kot bodo navedene v pogodbi o izdelave projektne dokumentacije / Lastništvo in avtorstvo projektne dokumentacije«).</w:t>
      </w:r>
    </w:p>
    <w:p w:rsidR="00352880" w:rsidRPr="00352880" w:rsidRDefault="00352880" w:rsidP="00352880">
      <w:pPr>
        <w:pStyle w:val="Odstavekseznama"/>
        <w:autoSpaceDE w:val="0"/>
        <w:autoSpaceDN w:val="0"/>
        <w:adjustRightInd w:val="0"/>
        <w:jc w:val="both"/>
        <w:rPr>
          <w:rFonts w:cs="Swis721LtCnBT"/>
          <w:szCs w:val="20"/>
        </w:rPr>
      </w:pPr>
    </w:p>
    <w:p w:rsidR="00F65588" w:rsidRPr="00F65588" w:rsidRDefault="00F65588" w:rsidP="00352880">
      <w:pPr>
        <w:autoSpaceDE w:val="0"/>
        <w:autoSpaceDN w:val="0"/>
        <w:adjustRightInd w:val="0"/>
        <w:jc w:val="both"/>
        <w:rPr>
          <w:rFonts w:cs="Swis721LtCnBT"/>
          <w:szCs w:val="20"/>
        </w:rPr>
      </w:pPr>
      <w:r w:rsidRPr="00F65588">
        <w:rPr>
          <w:rFonts w:cs="Swis721LtCnBT"/>
          <w:szCs w:val="20"/>
        </w:rPr>
        <w:t>3. IZJAVLJAMO, da:</w:t>
      </w:r>
    </w:p>
    <w:p w:rsidR="00F65588" w:rsidRPr="00F65588" w:rsidRDefault="00F65588" w:rsidP="00352880">
      <w:pPr>
        <w:pStyle w:val="Odstavekseznama"/>
        <w:numPr>
          <w:ilvl w:val="0"/>
          <w:numId w:val="9"/>
        </w:numPr>
        <w:autoSpaceDE w:val="0"/>
        <w:autoSpaceDN w:val="0"/>
        <w:adjustRightInd w:val="0"/>
        <w:jc w:val="both"/>
        <w:rPr>
          <w:rFonts w:cs="Swis721LtCnBT"/>
          <w:szCs w:val="20"/>
        </w:rPr>
      </w:pPr>
      <w:r w:rsidRPr="00F65588">
        <w:rPr>
          <w:rFonts w:cs="Swis721LtCnBT"/>
          <w:szCs w:val="20"/>
        </w:rPr>
        <w:t xml:space="preserve">se izrecno strinjamo, da se v primeru podelitve </w:t>
      </w:r>
      <w:r>
        <w:rPr>
          <w:rFonts w:cs="Swis721LtCnBT"/>
          <w:szCs w:val="20"/>
        </w:rPr>
        <w:t>nagrade</w:t>
      </w:r>
      <w:r w:rsidRPr="00F65588">
        <w:rPr>
          <w:rFonts w:cs="Swis721LtCnBT"/>
          <w:szCs w:val="20"/>
        </w:rPr>
        <w:t xml:space="preserve"> znesek izplača natečajniku kot gospodarskemu subjektu in sami nimamo nobenih zahtevkov do Naročnika,</w:t>
      </w:r>
    </w:p>
    <w:p w:rsidR="00F65588" w:rsidRPr="00F65588" w:rsidRDefault="00F65588" w:rsidP="00352880">
      <w:pPr>
        <w:pStyle w:val="Odstavekseznama"/>
        <w:numPr>
          <w:ilvl w:val="0"/>
          <w:numId w:val="9"/>
        </w:numPr>
        <w:autoSpaceDE w:val="0"/>
        <w:autoSpaceDN w:val="0"/>
        <w:adjustRightInd w:val="0"/>
        <w:jc w:val="both"/>
        <w:rPr>
          <w:rFonts w:cs="Swis721LtCnBT"/>
          <w:szCs w:val="20"/>
        </w:rPr>
      </w:pPr>
      <w:r w:rsidRPr="00F65588">
        <w:rPr>
          <w:rFonts w:cs="Swis721LtCnBT"/>
          <w:szCs w:val="20"/>
        </w:rPr>
        <w:t>se izrecno strinjamo z javno predstavitvijo in publiciranjem natečajnih elaboratov (na razstavah, na spletnih straneh in publikacijah Naročnika ter v strokovnih in drugih medijih ali drugače) brez dodatnega plačila in dajemo privolitev k objavi imen avtorjev</w:t>
      </w:r>
    </w:p>
    <w:p w:rsidR="00F65588" w:rsidRDefault="00F65588" w:rsidP="00352880">
      <w:pPr>
        <w:pStyle w:val="Odstavekseznama"/>
        <w:numPr>
          <w:ilvl w:val="0"/>
          <w:numId w:val="9"/>
        </w:numPr>
        <w:autoSpaceDE w:val="0"/>
        <w:autoSpaceDN w:val="0"/>
        <w:adjustRightInd w:val="0"/>
        <w:jc w:val="both"/>
        <w:rPr>
          <w:rFonts w:cs="Swis721LtCnBT"/>
          <w:szCs w:val="20"/>
        </w:rPr>
      </w:pPr>
      <w:r w:rsidRPr="00F65588">
        <w:rPr>
          <w:rFonts w:cs="Swis721LtCnBT"/>
          <w:szCs w:val="20"/>
        </w:rPr>
        <w:t>nismo v prepovedanem razmerju konflikta interesov, kot je opredeljen v podtočki a) točke 2.1</w:t>
      </w:r>
      <w:r w:rsidR="00777091">
        <w:rPr>
          <w:rFonts w:cs="Swis721LtCnBT"/>
          <w:szCs w:val="20"/>
        </w:rPr>
        <w:t>5</w:t>
      </w:r>
      <w:r w:rsidRPr="00F65588">
        <w:rPr>
          <w:rFonts w:cs="Swis721LtCnBT"/>
          <w:szCs w:val="20"/>
        </w:rPr>
        <w:t xml:space="preserve"> natečajnih pogojev</w:t>
      </w:r>
    </w:p>
    <w:p w:rsidR="00F65588" w:rsidRDefault="00F65588" w:rsidP="00F65588">
      <w:pPr>
        <w:autoSpaceDE w:val="0"/>
        <w:autoSpaceDN w:val="0"/>
        <w:adjustRightInd w:val="0"/>
        <w:rPr>
          <w:rFonts w:cs="Swis721LtCnBT"/>
          <w:szCs w:val="20"/>
        </w:rPr>
      </w:pPr>
    </w:p>
    <w:p w:rsidR="00F65588" w:rsidRDefault="00F65588" w:rsidP="00F65588">
      <w:pPr>
        <w:autoSpaceDE w:val="0"/>
        <w:autoSpaceDN w:val="0"/>
        <w:adjustRightInd w:val="0"/>
        <w:rPr>
          <w:rFonts w:cs="Swis721LtCnBT"/>
          <w:szCs w:val="20"/>
        </w:rPr>
      </w:pPr>
    </w:p>
    <w:p w:rsidR="00F65588" w:rsidRDefault="00F65588" w:rsidP="00F65588">
      <w:pPr>
        <w:autoSpaceDE w:val="0"/>
        <w:autoSpaceDN w:val="0"/>
        <w:adjustRightInd w:val="0"/>
        <w:rPr>
          <w:rFonts w:cs="Swis721LtCnBT"/>
          <w:b/>
          <w:szCs w:val="20"/>
        </w:rPr>
      </w:pPr>
      <w:r w:rsidRPr="00F65588">
        <w:rPr>
          <w:rFonts w:cs="Swis721LtCnBT"/>
          <w:b/>
          <w:szCs w:val="20"/>
        </w:rPr>
        <w:t>A/ Avtorji kot bodo navedeni v odločitvi o izidu, na razstavi ter v drugih publikacijah:</w:t>
      </w:r>
    </w:p>
    <w:p w:rsidR="00F65588" w:rsidRDefault="00F65588" w:rsidP="00F65588">
      <w:pPr>
        <w:autoSpaceDE w:val="0"/>
        <w:autoSpaceDN w:val="0"/>
        <w:adjustRightInd w:val="0"/>
        <w:rPr>
          <w:rFonts w:cs="Swis721LtCnBT"/>
          <w:b/>
          <w:szCs w:val="20"/>
        </w:rPr>
      </w:pPr>
    </w:p>
    <w:p w:rsidR="00F65588" w:rsidRDefault="00F65588" w:rsidP="00F65588">
      <w:pPr>
        <w:autoSpaceDE w:val="0"/>
        <w:autoSpaceDN w:val="0"/>
        <w:adjustRightInd w:val="0"/>
        <w:rPr>
          <w:rFonts w:cs="Swis721LtCnBT"/>
          <w:b/>
          <w:szCs w:val="20"/>
        </w:rPr>
      </w:pPr>
    </w:p>
    <w:p w:rsidR="00322FD5" w:rsidRPr="00F65588" w:rsidRDefault="00322FD5" w:rsidP="00F65588">
      <w:pPr>
        <w:autoSpaceDE w:val="0"/>
        <w:autoSpaceDN w:val="0"/>
        <w:adjustRightInd w:val="0"/>
        <w:rPr>
          <w:rFonts w:cs="Swis721LtCnBT"/>
          <w:b/>
          <w:szCs w:val="20"/>
        </w:rPr>
      </w:pPr>
    </w:p>
    <w:tbl>
      <w:tblPr>
        <w:tblStyle w:val="Navadnatabela2"/>
        <w:tblW w:w="0" w:type="auto"/>
        <w:tblLook w:val="04A0" w:firstRow="1" w:lastRow="0" w:firstColumn="1" w:lastColumn="0" w:noHBand="0" w:noVBand="1"/>
      </w:tblPr>
      <w:tblGrid>
        <w:gridCol w:w="7083"/>
        <w:gridCol w:w="1981"/>
      </w:tblGrid>
      <w:tr w:rsidR="00F65588" w:rsidRPr="00F65588" w:rsidTr="009A5649">
        <w:trPr>
          <w:cnfStyle w:val="100000000000" w:firstRow="1" w:lastRow="0" w:firstColumn="0" w:lastColumn="0" w:oddVBand="0" w:evenVBand="0" w:oddHBand="0"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7083" w:type="dxa"/>
          </w:tcPr>
          <w:p w:rsidR="00F65588" w:rsidRPr="00F65588" w:rsidRDefault="00F65588" w:rsidP="00F65588">
            <w:pPr>
              <w:autoSpaceDE w:val="0"/>
              <w:autoSpaceDN w:val="0"/>
              <w:adjustRightInd w:val="0"/>
              <w:spacing w:line="360" w:lineRule="auto"/>
              <w:rPr>
                <w:rFonts w:cs="Swis721LtCnBT"/>
                <w:b w:val="0"/>
                <w:i/>
                <w:sz w:val="16"/>
                <w:szCs w:val="20"/>
              </w:rPr>
            </w:pPr>
            <w:r w:rsidRPr="00F65588">
              <w:rPr>
                <w:rFonts w:cs="Swis721LtCnBT"/>
                <w:b w:val="0"/>
                <w:i/>
                <w:sz w:val="16"/>
                <w:szCs w:val="20"/>
              </w:rPr>
              <w:t>Ime, Priimek., naziv</w:t>
            </w:r>
          </w:p>
        </w:tc>
        <w:tc>
          <w:tcPr>
            <w:tcW w:w="1981" w:type="dxa"/>
          </w:tcPr>
          <w:p w:rsidR="00F65588" w:rsidRPr="00F65588" w:rsidRDefault="00F65588" w:rsidP="00F65588">
            <w:pPr>
              <w:autoSpaceDE w:val="0"/>
              <w:autoSpaceDN w:val="0"/>
              <w:adjustRightInd w:val="0"/>
              <w:spacing w:line="360" w:lineRule="auto"/>
              <w:cnfStyle w:val="100000000000" w:firstRow="1" w:lastRow="0" w:firstColumn="0" w:lastColumn="0" w:oddVBand="0" w:evenVBand="0" w:oddHBand="0" w:evenHBand="0" w:firstRowFirstColumn="0" w:firstRowLastColumn="0" w:lastRowFirstColumn="0" w:lastRowLastColumn="0"/>
              <w:rPr>
                <w:rFonts w:cs="Swis721LtCnBT"/>
                <w:b w:val="0"/>
                <w:i/>
                <w:sz w:val="16"/>
                <w:szCs w:val="20"/>
              </w:rPr>
            </w:pPr>
            <w:r w:rsidRPr="00F65588">
              <w:rPr>
                <w:rFonts w:cs="Swis721LtCnBT"/>
                <w:b w:val="0"/>
                <w:i/>
                <w:sz w:val="16"/>
                <w:szCs w:val="20"/>
              </w:rPr>
              <w:t>podpis</w:t>
            </w:r>
          </w:p>
        </w:tc>
      </w:tr>
      <w:tr w:rsidR="00F65588" w:rsidRPr="00F65588" w:rsidTr="009A5649">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7083" w:type="dxa"/>
          </w:tcPr>
          <w:p w:rsidR="00F65588" w:rsidRPr="00F65588" w:rsidRDefault="00F65588" w:rsidP="00F65588">
            <w:pPr>
              <w:autoSpaceDE w:val="0"/>
              <w:autoSpaceDN w:val="0"/>
              <w:adjustRightInd w:val="0"/>
              <w:spacing w:line="360" w:lineRule="auto"/>
              <w:rPr>
                <w:rFonts w:cs="Swis721LtCnBT"/>
                <w:b w:val="0"/>
                <w:i/>
                <w:sz w:val="16"/>
                <w:szCs w:val="20"/>
              </w:rPr>
            </w:pPr>
            <w:r w:rsidRPr="00F65588">
              <w:rPr>
                <w:rFonts w:cs="Swis721LtCnBT"/>
                <w:b w:val="0"/>
                <w:i/>
                <w:sz w:val="16"/>
                <w:szCs w:val="20"/>
              </w:rPr>
              <w:t>Ime, Priimek., naziv</w:t>
            </w:r>
          </w:p>
        </w:tc>
        <w:tc>
          <w:tcPr>
            <w:tcW w:w="1981" w:type="dxa"/>
          </w:tcPr>
          <w:p w:rsidR="00F65588" w:rsidRPr="00F65588" w:rsidRDefault="00F65588" w:rsidP="00F65588">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cs="Swis721LtCnBT"/>
                <w:i/>
                <w:sz w:val="16"/>
                <w:szCs w:val="20"/>
              </w:rPr>
            </w:pPr>
            <w:r w:rsidRPr="00F65588">
              <w:rPr>
                <w:rFonts w:cs="Swis721LtCnBT"/>
                <w:i/>
                <w:sz w:val="16"/>
                <w:szCs w:val="20"/>
              </w:rPr>
              <w:t>podpis</w:t>
            </w:r>
          </w:p>
        </w:tc>
      </w:tr>
      <w:tr w:rsidR="00F65588" w:rsidRPr="00F65588" w:rsidTr="009A5649">
        <w:trPr>
          <w:trHeight w:val="585"/>
        </w:trPr>
        <w:tc>
          <w:tcPr>
            <w:cnfStyle w:val="001000000000" w:firstRow="0" w:lastRow="0" w:firstColumn="1" w:lastColumn="0" w:oddVBand="0" w:evenVBand="0" w:oddHBand="0" w:evenHBand="0" w:firstRowFirstColumn="0" w:firstRowLastColumn="0" w:lastRowFirstColumn="0" w:lastRowLastColumn="0"/>
            <w:tcW w:w="7083" w:type="dxa"/>
          </w:tcPr>
          <w:p w:rsidR="00F65588" w:rsidRPr="00F65588" w:rsidRDefault="00F65588" w:rsidP="00F65588">
            <w:pPr>
              <w:autoSpaceDE w:val="0"/>
              <w:autoSpaceDN w:val="0"/>
              <w:adjustRightInd w:val="0"/>
              <w:spacing w:line="360" w:lineRule="auto"/>
              <w:rPr>
                <w:rFonts w:cs="Swis721LtCnBT"/>
                <w:b w:val="0"/>
                <w:i/>
                <w:sz w:val="16"/>
                <w:szCs w:val="20"/>
              </w:rPr>
            </w:pPr>
            <w:r w:rsidRPr="00F65588">
              <w:rPr>
                <w:rFonts w:cs="Swis721LtCnBT"/>
                <w:b w:val="0"/>
                <w:i/>
                <w:sz w:val="16"/>
                <w:szCs w:val="20"/>
              </w:rPr>
              <w:t>Ime, Priimek., naziv</w:t>
            </w:r>
          </w:p>
        </w:tc>
        <w:tc>
          <w:tcPr>
            <w:tcW w:w="1981" w:type="dxa"/>
          </w:tcPr>
          <w:p w:rsidR="00F65588" w:rsidRPr="00F65588" w:rsidRDefault="00F65588" w:rsidP="00F65588">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cs="Swis721LtCnBT"/>
                <w:i/>
                <w:sz w:val="16"/>
                <w:szCs w:val="20"/>
              </w:rPr>
            </w:pPr>
            <w:r w:rsidRPr="00F65588">
              <w:rPr>
                <w:rFonts w:cs="Swis721LtCnBT"/>
                <w:i/>
                <w:sz w:val="16"/>
                <w:szCs w:val="20"/>
              </w:rPr>
              <w:t>podpis</w:t>
            </w:r>
          </w:p>
        </w:tc>
      </w:tr>
      <w:tr w:rsidR="00F65588" w:rsidRPr="00F65588" w:rsidTr="009A5649">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7083" w:type="dxa"/>
          </w:tcPr>
          <w:p w:rsidR="00F65588" w:rsidRPr="00F65588" w:rsidRDefault="00F65588" w:rsidP="00F65588">
            <w:pPr>
              <w:autoSpaceDE w:val="0"/>
              <w:autoSpaceDN w:val="0"/>
              <w:adjustRightInd w:val="0"/>
              <w:spacing w:line="360" w:lineRule="auto"/>
              <w:rPr>
                <w:rFonts w:cs="Swis721LtCnBT"/>
                <w:b w:val="0"/>
                <w:i/>
                <w:sz w:val="16"/>
                <w:szCs w:val="20"/>
              </w:rPr>
            </w:pPr>
            <w:r w:rsidRPr="00F65588">
              <w:rPr>
                <w:rFonts w:cs="Swis721LtCnBT"/>
                <w:b w:val="0"/>
                <w:i/>
                <w:sz w:val="16"/>
                <w:szCs w:val="20"/>
              </w:rPr>
              <w:t>Ime, Priimek., naziv</w:t>
            </w:r>
          </w:p>
        </w:tc>
        <w:tc>
          <w:tcPr>
            <w:tcW w:w="1981" w:type="dxa"/>
          </w:tcPr>
          <w:p w:rsidR="00F65588" w:rsidRPr="00F65588" w:rsidRDefault="00F65588" w:rsidP="00F65588">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cs="Swis721LtCnBT"/>
                <w:i/>
                <w:sz w:val="16"/>
                <w:szCs w:val="20"/>
              </w:rPr>
            </w:pPr>
            <w:r w:rsidRPr="00F65588">
              <w:rPr>
                <w:rFonts w:cs="Swis721LtCnBT"/>
                <w:i/>
                <w:sz w:val="16"/>
                <w:szCs w:val="20"/>
              </w:rPr>
              <w:t>podpis</w:t>
            </w:r>
          </w:p>
        </w:tc>
      </w:tr>
      <w:tr w:rsidR="00F65588" w:rsidRPr="00F65588" w:rsidTr="009A5649">
        <w:trPr>
          <w:trHeight w:val="585"/>
        </w:trPr>
        <w:tc>
          <w:tcPr>
            <w:cnfStyle w:val="001000000000" w:firstRow="0" w:lastRow="0" w:firstColumn="1" w:lastColumn="0" w:oddVBand="0" w:evenVBand="0" w:oddHBand="0" w:evenHBand="0" w:firstRowFirstColumn="0" w:firstRowLastColumn="0" w:lastRowFirstColumn="0" w:lastRowLastColumn="0"/>
            <w:tcW w:w="7083" w:type="dxa"/>
          </w:tcPr>
          <w:p w:rsidR="00F65588" w:rsidRPr="00F65588" w:rsidRDefault="00F65588" w:rsidP="00F65588">
            <w:pPr>
              <w:autoSpaceDE w:val="0"/>
              <w:autoSpaceDN w:val="0"/>
              <w:adjustRightInd w:val="0"/>
              <w:spacing w:line="360" w:lineRule="auto"/>
              <w:rPr>
                <w:rFonts w:cs="Swis721LtCnBT"/>
                <w:b w:val="0"/>
                <w:i/>
                <w:sz w:val="16"/>
                <w:szCs w:val="20"/>
              </w:rPr>
            </w:pPr>
            <w:r w:rsidRPr="00F65588">
              <w:rPr>
                <w:rFonts w:cs="Swis721LtCnBT"/>
                <w:b w:val="0"/>
                <w:i/>
                <w:sz w:val="16"/>
                <w:szCs w:val="20"/>
              </w:rPr>
              <w:t>Ime, Priimek., naziv</w:t>
            </w:r>
          </w:p>
        </w:tc>
        <w:tc>
          <w:tcPr>
            <w:tcW w:w="1981" w:type="dxa"/>
          </w:tcPr>
          <w:p w:rsidR="00F65588" w:rsidRPr="00F65588" w:rsidRDefault="00F65588" w:rsidP="00F65588">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cs="Swis721LtCnBT"/>
                <w:i/>
                <w:sz w:val="16"/>
                <w:szCs w:val="20"/>
              </w:rPr>
            </w:pPr>
            <w:r w:rsidRPr="00F65588">
              <w:rPr>
                <w:rFonts w:cs="Swis721LtCnBT"/>
                <w:i/>
                <w:sz w:val="16"/>
                <w:szCs w:val="20"/>
              </w:rPr>
              <w:t>podpis</w:t>
            </w:r>
          </w:p>
        </w:tc>
      </w:tr>
      <w:tr w:rsidR="00F65588" w:rsidRPr="00F65588" w:rsidTr="009A5649">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7083" w:type="dxa"/>
          </w:tcPr>
          <w:p w:rsidR="00777091" w:rsidRDefault="00F65588" w:rsidP="00F65588">
            <w:pPr>
              <w:autoSpaceDE w:val="0"/>
              <w:autoSpaceDN w:val="0"/>
              <w:adjustRightInd w:val="0"/>
              <w:spacing w:line="360" w:lineRule="auto"/>
              <w:rPr>
                <w:rFonts w:cs="Swis721LtCnBT"/>
                <w:bCs w:val="0"/>
                <w:i/>
                <w:sz w:val="16"/>
                <w:szCs w:val="20"/>
              </w:rPr>
            </w:pPr>
            <w:r w:rsidRPr="00F65588">
              <w:rPr>
                <w:rFonts w:cs="Swis721LtCnBT"/>
                <w:b w:val="0"/>
                <w:i/>
                <w:sz w:val="16"/>
                <w:szCs w:val="20"/>
              </w:rPr>
              <w:lastRenderedPageBreak/>
              <w:t>Ime, Priimek., naziv</w:t>
            </w:r>
          </w:p>
          <w:p w:rsidR="00777091" w:rsidRPr="00777091" w:rsidRDefault="00777091" w:rsidP="00777091">
            <w:pPr>
              <w:rPr>
                <w:rFonts w:cs="Swis721LtCnBT"/>
                <w:sz w:val="16"/>
                <w:szCs w:val="20"/>
              </w:rPr>
            </w:pPr>
          </w:p>
          <w:p w:rsidR="00F65588" w:rsidRPr="00777091" w:rsidRDefault="00777091" w:rsidP="00777091">
            <w:pPr>
              <w:tabs>
                <w:tab w:val="left" w:pos="4410"/>
              </w:tabs>
              <w:rPr>
                <w:rFonts w:cs="Swis721LtCnBT"/>
                <w:sz w:val="16"/>
                <w:szCs w:val="20"/>
              </w:rPr>
            </w:pPr>
            <w:r>
              <w:rPr>
                <w:rFonts w:cs="Swis721LtCnBT"/>
                <w:sz w:val="16"/>
                <w:szCs w:val="20"/>
              </w:rPr>
              <w:tab/>
            </w:r>
          </w:p>
        </w:tc>
        <w:tc>
          <w:tcPr>
            <w:tcW w:w="1981" w:type="dxa"/>
          </w:tcPr>
          <w:p w:rsidR="00F65588" w:rsidRPr="00F65588" w:rsidRDefault="00F65588" w:rsidP="00F65588">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cs="Swis721LtCnBT"/>
                <w:i/>
                <w:sz w:val="16"/>
                <w:szCs w:val="20"/>
              </w:rPr>
            </w:pPr>
            <w:r w:rsidRPr="00F65588">
              <w:rPr>
                <w:rFonts w:cs="Swis721LtCnBT"/>
                <w:i/>
                <w:sz w:val="16"/>
                <w:szCs w:val="20"/>
              </w:rPr>
              <w:t>podpis</w:t>
            </w:r>
          </w:p>
        </w:tc>
      </w:tr>
    </w:tbl>
    <w:p w:rsidR="00F65588" w:rsidRDefault="00F65588" w:rsidP="00F65588">
      <w:pPr>
        <w:autoSpaceDE w:val="0"/>
        <w:autoSpaceDN w:val="0"/>
        <w:adjustRightInd w:val="0"/>
        <w:rPr>
          <w:rFonts w:cs="Swis721LtCnBT"/>
          <w:szCs w:val="20"/>
        </w:rPr>
      </w:pPr>
    </w:p>
    <w:p w:rsidR="00F65588" w:rsidRDefault="00F65588" w:rsidP="00F65588">
      <w:pPr>
        <w:autoSpaceDE w:val="0"/>
        <w:autoSpaceDN w:val="0"/>
        <w:adjustRightInd w:val="0"/>
        <w:rPr>
          <w:rFonts w:cs="Swis721LtCnBT"/>
          <w:szCs w:val="20"/>
        </w:rPr>
      </w:pPr>
    </w:p>
    <w:p w:rsidR="00F65588" w:rsidRPr="00F65588" w:rsidRDefault="00F65588" w:rsidP="00F65588">
      <w:pPr>
        <w:autoSpaceDE w:val="0"/>
        <w:autoSpaceDN w:val="0"/>
        <w:adjustRightInd w:val="0"/>
        <w:rPr>
          <w:rFonts w:cs="Swis721LtCnBT"/>
          <w:b/>
          <w:szCs w:val="20"/>
        </w:rPr>
      </w:pPr>
      <w:r w:rsidRPr="00F65588">
        <w:rPr>
          <w:rFonts w:cs="Swis721LtCnBT"/>
          <w:b/>
          <w:szCs w:val="20"/>
        </w:rPr>
        <w:t>B/ Imena sodelavcev, konzultantov, izvedencev ipd. kot bodo navedeni na razstavi ter v drugih</w:t>
      </w:r>
      <w:r>
        <w:rPr>
          <w:rFonts w:cs="Swis721LtCnBT"/>
          <w:b/>
          <w:szCs w:val="20"/>
        </w:rPr>
        <w:t xml:space="preserve"> </w:t>
      </w:r>
      <w:r w:rsidRPr="00F65588">
        <w:rPr>
          <w:rFonts w:cs="Swis721LtCnBT"/>
          <w:b/>
          <w:szCs w:val="20"/>
        </w:rPr>
        <w:t>publikacijah</w:t>
      </w:r>
    </w:p>
    <w:p w:rsidR="00322FD5" w:rsidRDefault="00322FD5" w:rsidP="00F65588">
      <w:pPr>
        <w:autoSpaceDE w:val="0"/>
        <w:autoSpaceDN w:val="0"/>
        <w:adjustRightInd w:val="0"/>
        <w:rPr>
          <w:rFonts w:cs="Swis721LtCnBT"/>
          <w:szCs w:val="20"/>
        </w:rPr>
      </w:pPr>
    </w:p>
    <w:p w:rsidR="00F65588" w:rsidRDefault="00F65588" w:rsidP="00F65588">
      <w:pPr>
        <w:autoSpaceDE w:val="0"/>
        <w:autoSpaceDN w:val="0"/>
        <w:adjustRightInd w:val="0"/>
        <w:rPr>
          <w:rFonts w:cs="Swis721LtCnBT"/>
          <w:szCs w:val="20"/>
        </w:rPr>
      </w:pPr>
      <w:r w:rsidRPr="00F65588">
        <w:rPr>
          <w:rFonts w:cs="Swis721LtCnBT"/>
          <w:szCs w:val="20"/>
        </w:rPr>
        <w:t>Ime, Priimek., naziv, morebitno podjetje</w:t>
      </w:r>
    </w:p>
    <w:p w:rsidR="00F65588" w:rsidRDefault="00F65588" w:rsidP="00F65588">
      <w:pPr>
        <w:autoSpaceDE w:val="0"/>
        <w:autoSpaceDN w:val="0"/>
        <w:adjustRightInd w:val="0"/>
        <w:rPr>
          <w:rFonts w:cs="Swis721LtCnBT"/>
          <w:szCs w:val="20"/>
        </w:rPr>
      </w:pPr>
    </w:p>
    <w:tbl>
      <w:tblPr>
        <w:tblStyle w:val="Navadnatabela2"/>
        <w:tblW w:w="0" w:type="auto"/>
        <w:tblLook w:val="04A0" w:firstRow="1" w:lastRow="0" w:firstColumn="1" w:lastColumn="0" w:noHBand="0" w:noVBand="1"/>
      </w:tblPr>
      <w:tblGrid>
        <w:gridCol w:w="9064"/>
      </w:tblGrid>
      <w:tr w:rsidR="00322FD5" w:rsidTr="00322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322FD5" w:rsidRDefault="00322FD5" w:rsidP="00322FD5">
            <w:pPr>
              <w:autoSpaceDE w:val="0"/>
              <w:autoSpaceDN w:val="0"/>
              <w:adjustRightInd w:val="0"/>
              <w:spacing w:line="600" w:lineRule="auto"/>
              <w:rPr>
                <w:rFonts w:cs="Swis721LtCnBT"/>
                <w:szCs w:val="20"/>
              </w:rPr>
            </w:pPr>
          </w:p>
        </w:tc>
      </w:tr>
      <w:tr w:rsidR="00322FD5" w:rsidTr="00322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322FD5" w:rsidRDefault="00322FD5" w:rsidP="00322FD5">
            <w:pPr>
              <w:autoSpaceDE w:val="0"/>
              <w:autoSpaceDN w:val="0"/>
              <w:adjustRightInd w:val="0"/>
              <w:spacing w:line="600" w:lineRule="auto"/>
              <w:rPr>
                <w:rFonts w:cs="Swis721LtCnBT"/>
                <w:szCs w:val="20"/>
              </w:rPr>
            </w:pPr>
          </w:p>
        </w:tc>
      </w:tr>
      <w:tr w:rsidR="00322FD5" w:rsidTr="00322FD5">
        <w:tc>
          <w:tcPr>
            <w:cnfStyle w:val="001000000000" w:firstRow="0" w:lastRow="0" w:firstColumn="1" w:lastColumn="0" w:oddVBand="0" w:evenVBand="0" w:oddHBand="0" w:evenHBand="0" w:firstRowFirstColumn="0" w:firstRowLastColumn="0" w:lastRowFirstColumn="0" w:lastRowLastColumn="0"/>
            <w:tcW w:w="9064" w:type="dxa"/>
          </w:tcPr>
          <w:p w:rsidR="00322FD5" w:rsidRDefault="00322FD5" w:rsidP="00322FD5">
            <w:pPr>
              <w:autoSpaceDE w:val="0"/>
              <w:autoSpaceDN w:val="0"/>
              <w:adjustRightInd w:val="0"/>
              <w:spacing w:line="600" w:lineRule="auto"/>
              <w:rPr>
                <w:rFonts w:cs="Swis721LtCnBT"/>
                <w:szCs w:val="20"/>
              </w:rPr>
            </w:pPr>
          </w:p>
        </w:tc>
      </w:tr>
      <w:tr w:rsidR="00322FD5" w:rsidTr="00322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322FD5" w:rsidRDefault="00322FD5" w:rsidP="00322FD5">
            <w:pPr>
              <w:autoSpaceDE w:val="0"/>
              <w:autoSpaceDN w:val="0"/>
              <w:adjustRightInd w:val="0"/>
              <w:spacing w:line="600" w:lineRule="auto"/>
              <w:rPr>
                <w:rFonts w:cs="Swis721LtCnBT"/>
                <w:szCs w:val="20"/>
              </w:rPr>
            </w:pPr>
          </w:p>
        </w:tc>
      </w:tr>
      <w:tr w:rsidR="00322FD5" w:rsidTr="00322FD5">
        <w:tc>
          <w:tcPr>
            <w:cnfStyle w:val="001000000000" w:firstRow="0" w:lastRow="0" w:firstColumn="1" w:lastColumn="0" w:oddVBand="0" w:evenVBand="0" w:oddHBand="0" w:evenHBand="0" w:firstRowFirstColumn="0" w:firstRowLastColumn="0" w:lastRowFirstColumn="0" w:lastRowLastColumn="0"/>
            <w:tcW w:w="9064" w:type="dxa"/>
          </w:tcPr>
          <w:p w:rsidR="00322FD5" w:rsidRDefault="00322FD5" w:rsidP="00322FD5">
            <w:pPr>
              <w:autoSpaceDE w:val="0"/>
              <w:autoSpaceDN w:val="0"/>
              <w:adjustRightInd w:val="0"/>
              <w:spacing w:line="600" w:lineRule="auto"/>
              <w:rPr>
                <w:rFonts w:cs="Swis721LtCnBT"/>
                <w:szCs w:val="20"/>
              </w:rPr>
            </w:pPr>
          </w:p>
        </w:tc>
      </w:tr>
      <w:tr w:rsidR="00322FD5" w:rsidTr="00322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4" w:type="dxa"/>
          </w:tcPr>
          <w:p w:rsidR="00322FD5" w:rsidRDefault="00322FD5" w:rsidP="00322FD5">
            <w:pPr>
              <w:autoSpaceDE w:val="0"/>
              <w:autoSpaceDN w:val="0"/>
              <w:adjustRightInd w:val="0"/>
              <w:spacing w:line="600" w:lineRule="auto"/>
              <w:rPr>
                <w:rFonts w:cs="Swis721LtCnBT"/>
                <w:szCs w:val="20"/>
              </w:rPr>
            </w:pPr>
          </w:p>
        </w:tc>
      </w:tr>
      <w:tr w:rsidR="00322FD5" w:rsidTr="00322FD5">
        <w:tc>
          <w:tcPr>
            <w:cnfStyle w:val="001000000000" w:firstRow="0" w:lastRow="0" w:firstColumn="1" w:lastColumn="0" w:oddVBand="0" w:evenVBand="0" w:oddHBand="0" w:evenHBand="0" w:firstRowFirstColumn="0" w:firstRowLastColumn="0" w:lastRowFirstColumn="0" w:lastRowLastColumn="0"/>
            <w:tcW w:w="9064" w:type="dxa"/>
          </w:tcPr>
          <w:p w:rsidR="00322FD5" w:rsidRDefault="00322FD5" w:rsidP="00322FD5">
            <w:pPr>
              <w:autoSpaceDE w:val="0"/>
              <w:autoSpaceDN w:val="0"/>
              <w:adjustRightInd w:val="0"/>
              <w:spacing w:line="600" w:lineRule="auto"/>
              <w:rPr>
                <w:rFonts w:cs="Swis721LtCnBT"/>
                <w:szCs w:val="20"/>
              </w:rPr>
            </w:pPr>
          </w:p>
        </w:tc>
      </w:tr>
    </w:tbl>
    <w:p w:rsidR="00322FD5" w:rsidRDefault="00322FD5" w:rsidP="00F65588">
      <w:pPr>
        <w:autoSpaceDE w:val="0"/>
        <w:autoSpaceDN w:val="0"/>
        <w:adjustRightInd w:val="0"/>
        <w:rPr>
          <w:rFonts w:cs="Swis721LtCnBT"/>
          <w:szCs w:val="20"/>
        </w:rPr>
      </w:pPr>
    </w:p>
    <w:p w:rsidR="00322FD5" w:rsidRDefault="00322FD5" w:rsidP="00F65588">
      <w:pPr>
        <w:autoSpaceDE w:val="0"/>
        <w:autoSpaceDN w:val="0"/>
        <w:adjustRightInd w:val="0"/>
        <w:rPr>
          <w:rFonts w:cs="Swis721LtCnBT"/>
          <w:szCs w:val="20"/>
        </w:rPr>
      </w:pPr>
    </w:p>
    <w:p w:rsidR="00352880" w:rsidRDefault="00352880" w:rsidP="00352880">
      <w:pPr>
        <w:spacing w:before="96"/>
        <w:ind w:left="177"/>
        <w:rPr>
          <w:rFonts w:ascii="Arial" w:hAnsi="Arial"/>
          <w:b/>
          <w:sz w:val="16"/>
        </w:rPr>
      </w:pPr>
      <w:r>
        <w:rPr>
          <w:b/>
          <w:sz w:val="16"/>
        </w:rPr>
        <w:t>Opozorilo:</w:t>
      </w:r>
    </w:p>
    <w:p w:rsidR="00352880" w:rsidRDefault="00352880" w:rsidP="00352880">
      <w:pPr>
        <w:pStyle w:val="Odstavekseznama"/>
        <w:widowControl w:val="0"/>
        <w:numPr>
          <w:ilvl w:val="0"/>
          <w:numId w:val="19"/>
        </w:numPr>
        <w:tabs>
          <w:tab w:val="left" w:pos="538"/>
        </w:tabs>
        <w:autoSpaceDE w:val="0"/>
        <w:autoSpaceDN w:val="0"/>
        <w:spacing w:before="10" w:line="228" w:lineRule="auto"/>
        <w:ind w:right="449"/>
        <w:contextualSpacing w:val="0"/>
        <w:rPr>
          <w:i/>
          <w:sz w:val="16"/>
        </w:rPr>
      </w:pPr>
      <w:r>
        <w:rPr>
          <w:i/>
          <w:sz w:val="16"/>
        </w:rPr>
        <w:t xml:space="preserve">Zaradi omejitve števila znakov </w:t>
      </w:r>
      <w:r>
        <w:rPr>
          <w:i/>
          <w:spacing w:val="-3"/>
          <w:sz w:val="16"/>
        </w:rPr>
        <w:t xml:space="preserve">za </w:t>
      </w:r>
      <w:r>
        <w:rPr>
          <w:i/>
          <w:sz w:val="16"/>
        </w:rPr>
        <w:t>objave se na portalu JN objavlja samo imena avtorjev (točka A), če prostor ne dopušča tudi brez nazivov. Sicer se nazive zapisuje v skladu s predpisi (npr. univ. dipl. inž. arh. in ne z okrajšavo</w:t>
      </w:r>
      <w:r>
        <w:rPr>
          <w:i/>
          <w:spacing w:val="-12"/>
          <w:sz w:val="16"/>
        </w:rPr>
        <w:t xml:space="preserve"> </w:t>
      </w:r>
      <w:proofErr w:type="spellStart"/>
      <w:r>
        <w:rPr>
          <w:i/>
          <w:sz w:val="16"/>
        </w:rPr>
        <w:t>u.d.i.a</w:t>
      </w:r>
      <w:proofErr w:type="spellEnd"/>
      <w:r>
        <w:rPr>
          <w:i/>
          <w:sz w:val="16"/>
        </w:rPr>
        <w:t>.)</w:t>
      </w:r>
    </w:p>
    <w:p w:rsidR="00352880" w:rsidRDefault="00352880" w:rsidP="00352880">
      <w:pPr>
        <w:pStyle w:val="Odstavekseznama"/>
        <w:widowControl w:val="0"/>
        <w:numPr>
          <w:ilvl w:val="0"/>
          <w:numId w:val="19"/>
        </w:numPr>
        <w:tabs>
          <w:tab w:val="left" w:pos="538"/>
        </w:tabs>
        <w:autoSpaceDE w:val="0"/>
        <w:autoSpaceDN w:val="0"/>
        <w:spacing w:before="5" w:line="228" w:lineRule="auto"/>
        <w:ind w:left="538" w:right="779" w:hanging="361"/>
        <w:contextualSpacing w:val="0"/>
        <w:rPr>
          <w:b/>
          <w:i/>
          <w:sz w:val="16"/>
        </w:rPr>
      </w:pPr>
      <w:r>
        <w:rPr>
          <w:b/>
          <w:i/>
          <w:sz w:val="16"/>
          <w:u w:val="single"/>
        </w:rPr>
        <w:t>Ob vseh elaboratih na razstavi bodo prikazana imena avtorjev, sodelavcev in konzultantov, tako kot bodo napisana v zgornji</w:t>
      </w:r>
      <w:r>
        <w:rPr>
          <w:b/>
          <w:i/>
          <w:spacing w:val="-2"/>
          <w:sz w:val="16"/>
          <w:u w:val="single"/>
        </w:rPr>
        <w:t xml:space="preserve"> </w:t>
      </w:r>
      <w:r>
        <w:rPr>
          <w:b/>
          <w:i/>
          <w:sz w:val="16"/>
          <w:u w:val="single"/>
        </w:rPr>
        <w:t>prilogi.</w:t>
      </w:r>
    </w:p>
    <w:p w:rsidR="00352880" w:rsidRDefault="00352880" w:rsidP="00352880">
      <w:pPr>
        <w:pStyle w:val="Odstavekseznama"/>
        <w:widowControl w:val="0"/>
        <w:numPr>
          <w:ilvl w:val="0"/>
          <w:numId w:val="19"/>
        </w:numPr>
        <w:tabs>
          <w:tab w:val="left" w:pos="539"/>
        </w:tabs>
        <w:autoSpaceDE w:val="0"/>
        <w:autoSpaceDN w:val="0"/>
        <w:spacing w:before="1"/>
        <w:ind w:left="538"/>
        <w:contextualSpacing w:val="0"/>
        <w:rPr>
          <w:i/>
          <w:sz w:val="16"/>
        </w:rPr>
      </w:pPr>
      <w:r>
        <w:rPr>
          <w:i/>
          <w:sz w:val="16"/>
        </w:rPr>
        <w:t>Pozivamo vas, da ste pri navedbi podatkov pazljivi, ker jih naknadno ni mogoče</w:t>
      </w:r>
      <w:r>
        <w:rPr>
          <w:i/>
          <w:spacing w:val="-13"/>
          <w:sz w:val="16"/>
        </w:rPr>
        <w:t xml:space="preserve"> </w:t>
      </w:r>
      <w:r>
        <w:rPr>
          <w:i/>
          <w:sz w:val="16"/>
        </w:rPr>
        <w:t>spreminjati.</w:t>
      </w:r>
    </w:p>
    <w:p w:rsidR="00352880" w:rsidRDefault="00352880"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777091" w:rsidRDefault="00777091" w:rsidP="00322FD5">
      <w:pPr>
        <w:autoSpaceDE w:val="0"/>
        <w:autoSpaceDN w:val="0"/>
        <w:adjustRightInd w:val="0"/>
        <w:rPr>
          <w:rFonts w:cs="Swis721LtCnBT"/>
          <w:b/>
          <w:sz w:val="18"/>
          <w:szCs w:val="20"/>
        </w:rPr>
      </w:pPr>
    </w:p>
    <w:p w:rsidR="00322FD5" w:rsidRPr="00777091" w:rsidRDefault="00777091" w:rsidP="00322FD5">
      <w:pPr>
        <w:autoSpaceDE w:val="0"/>
        <w:autoSpaceDN w:val="0"/>
        <w:adjustRightInd w:val="0"/>
        <w:rPr>
          <w:rFonts w:cs="Swis721LtCnBT"/>
          <w:b/>
          <w:sz w:val="18"/>
          <w:szCs w:val="20"/>
        </w:rPr>
      </w:pPr>
      <w:r w:rsidRPr="00777091">
        <w:rPr>
          <w:rFonts w:cs="Swis721LtCnBT"/>
          <w:b/>
          <w:sz w:val="18"/>
          <w:szCs w:val="20"/>
        </w:rPr>
        <w:t>N</w:t>
      </w:r>
      <w:r w:rsidR="00322FD5" w:rsidRPr="00777091">
        <w:rPr>
          <w:rFonts w:cs="Swis721LtCnBT"/>
          <w:b/>
          <w:sz w:val="18"/>
          <w:szCs w:val="20"/>
        </w:rPr>
        <w:t>avodilo:</w:t>
      </w:r>
    </w:p>
    <w:p w:rsidR="00322FD5" w:rsidRPr="00777091" w:rsidRDefault="00322FD5" w:rsidP="00322FD5">
      <w:pPr>
        <w:autoSpaceDE w:val="0"/>
        <w:autoSpaceDN w:val="0"/>
        <w:adjustRightInd w:val="0"/>
        <w:rPr>
          <w:rFonts w:cs="Swis721LtCnBT"/>
          <w:sz w:val="18"/>
          <w:szCs w:val="20"/>
        </w:rPr>
      </w:pPr>
      <w:r w:rsidRPr="00777091">
        <w:rPr>
          <w:rFonts w:cs="Swis721LtCnBT"/>
          <w:sz w:val="18"/>
          <w:szCs w:val="20"/>
        </w:rPr>
        <w:t>Izpolnjeno in podpisano vložite v kuverto »AVTOR«, DOC. verzijo obrazca oddajte na elektronskem nosilcu in vložite v kuverto AVTOR.</w:t>
      </w:r>
    </w:p>
    <w:p w:rsidR="00A76E14" w:rsidRDefault="00A76E14" w:rsidP="00322FD5">
      <w:pPr>
        <w:spacing w:line="276" w:lineRule="auto"/>
        <w:jc w:val="both"/>
        <w:rPr>
          <w:rStyle w:val="Naslov1Znak"/>
        </w:rPr>
      </w:pPr>
    </w:p>
    <w:p w:rsidR="00A76E14" w:rsidRDefault="00A76E14" w:rsidP="00322FD5">
      <w:pPr>
        <w:spacing w:line="276" w:lineRule="auto"/>
        <w:jc w:val="both"/>
        <w:rPr>
          <w:rStyle w:val="Naslov1Znak"/>
        </w:rPr>
      </w:pPr>
    </w:p>
    <w:p w:rsidR="00A76E14" w:rsidRDefault="00A76E14" w:rsidP="00322FD5">
      <w:pPr>
        <w:spacing w:line="276" w:lineRule="auto"/>
        <w:jc w:val="both"/>
        <w:rPr>
          <w:rStyle w:val="Naslov1Znak"/>
        </w:rPr>
      </w:pPr>
    </w:p>
    <w:p w:rsidR="00A76E14" w:rsidRDefault="00A76E14" w:rsidP="00322FD5">
      <w:pPr>
        <w:spacing w:line="276" w:lineRule="auto"/>
        <w:jc w:val="both"/>
        <w:rPr>
          <w:rStyle w:val="Naslov1Znak"/>
        </w:rPr>
      </w:pPr>
    </w:p>
    <w:p w:rsidR="00322FD5" w:rsidRDefault="001E3430" w:rsidP="00322FD5">
      <w:pPr>
        <w:spacing w:line="276" w:lineRule="auto"/>
        <w:jc w:val="both"/>
        <w:rPr>
          <w:rFonts w:cs="Swis721LtCnBT"/>
          <w:b/>
          <w:sz w:val="24"/>
          <w:szCs w:val="20"/>
        </w:rPr>
      </w:pPr>
      <w:bookmarkStart w:id="36" w:name="_Toc14257277"/>
      <w:r>
        <w:rPr>
          <w:rStyle w:val="Naslov1Znak"/>
        </w:rPr>
        <w:t xml:space="preserve">Priloga </w:t>
      </w:r>
      <w:r w:rsidR="00322FD5" w:rsidRPr="009863E4">
        <w:rPr>
          <w:rStyle w:val="Naslov1Znak"/>
        </w:rPr>
        <w:t>PONUDBA</w:t>
      </w:r>
      <w:bookmarkEnd w:id="36"/>
      <w:r w:rsidR="00322FD5">
        <w:rPr>
          <w:rFonts w:cs="Swis721LtCnBT"/>
          <w:b/>
          <w:sz w:val="24"/>
          <w:szCs w:val="20"/>
        </w:rPr>
        <w:tab/>
      </w:r>
      <w:r w:rsidR="00322FD5">
        <w:rPr>
          <w:rFonts w:cs="Swis721LtCnBT"/>
          <w:b/>
          <w:sz w:val="24"/>
          <w:szCs w:val="20"/>
        </w:rPr>
        <w:tab/>
      </w:r>
      <w:r w:rsidR="00322FD5" w:rsidRPr="00050A08">
        <w:rPr>
          <w:rFonts w:cs="Swis721LtCnBT"/>
          <w:b/>
          <w:sz w:val="24"/>
          <w:szCs w:val="20"/>
        </w:rPr>
        <w:t>šifra:</w:t>
      </w:r>
    </w:p>
    <w:p w:rsidR="00322FD5" w:rsidRPr="00050A08" w:rsidRDefault="00322FD5" w:rsidP="00322FD5">
      <w:pPr>
        <w:spacing w:line="276" w:lineRule="auto"/>
        <w:jc w:val="both"/>
        <w:rPr>
          <w:rFonts w:cs="Swis721LtCnBT"/>
          <w:b/>
          <w:sz w:val="24"/>
          <w:szCs w:val="20"/>
        </w:rPr>
      </w:pPr>
    </w:p>
    <w:p w:rsidR="009C0A2E" w:rsidRPr="001E6EA3" w:rsidRDefault="009C0A2E" w:rsidP="009C0A2E">
      <w:pPr>
        <w:jc w:val="center"/>
        <w:rPr>
          <w:b/>
          <w:sz w:val="24"/>
          <w:szCs w:val="24"/>
        </w:rPr>
      </w:pPr>
      <w:r w:rsidRPr="001E6EA3">
        <w:rPr>
          <w:sz w:val="24"/>
          <w:szCs w:val="24"/>
        </w:rPr>
        <w:t>JAVNI, ODPRTI, ANONIMNI, PROJEKTNI, ENOSTOPENJSKI NATEČAJ ZA IZBIRO STROKOVNO NAJPRIMERNEJŠE REŠITVE IN IZBIRO IZDELOVALCA PROJEKTNE DOKUMENTACIJE</w:t>
      </w:r>
      <w:r>
        <w:rPr>
          <w:sz w:val="24"/>
          <w:szCs w:val="24"/>
        </w:rPr>
        <w:t>,</w:t>
      </w:r>
      <w:r w:rsidRPr="001E6EA3">
        <w:rPr>
          <w:sz w:val="24"/>
          <w:szCs w:val="24"/>
        </w:rPr>
        <w:t xml:space="preserve"> ZA</w:t>
      </w:r>
      <w:r>
        <w:rPr>
          <w:sz w:val="24"/>
          <w:szCs w:val="24"/>
        </w:rPr>
        <w:t xml:space="preserve"> OBJEKT:</w:t>
      </w:r>
      <w:r w:rsidRPr="001E6EA3">
        <w:rPr>
          <w:sz w:val="24"/>
          <w:szCs w:val="24"/>
        </w:rPr>
        <w:t xml:space="preserve"> </w:t>
      </w:r>
      <w:r>
        <w:rPr>
          <w:b/>
          <w:sz w:val="40"/>
          <w:szCs w:val="24"/>
        </w:rPr>
        <w:t>RAZGLEDNI STOLP</w:t>
      </w:r>
      <w:r w:rsidRPr="001E6EA3">
        <w:rPr>
          <w:b/>
          <w:sz w:val="40"/>
          <w:szCs w:val="24"/>
        </w:rPr>
        <w:t xml:space="preserve"> KRISTAL</w:t>
      </w:r>
    </w:p>
    <w:p w:rsidR="001E3430" w:rsidRDefault="001E3430" w:rsidP="00322FD5">
      <w:pPr>
        <w:spacing w:line="276" w:lineRule="auto"/>
        <w:jc w:val="both"/>
        <w:rPr>
          <w:b/>
          <w:sz w:val="28"/>
        </w:rPr>
      </w:pPr>
    </w:p>
    <w:p w:rsidR="00322FD5" w:rsidRPr="001E3430" w:rsidRDefault="001E3430" w:rsidP="001E3430">
      <w:pPr>
        <w:spacing w:line="276" w:lineRule="auto"/>
        <w:rPr>
          <w:rFonts w:cs="Swis721LtCnBT"/>
          <w:sz w:val="22"/>
          <w:szCs w:val="20"/>
          <w:u w:val="single"/>
        </w:rPr>
      </w:pPr>
      <w:r w:rsidRPr="001E3430">
        <w:rPr>
          <w:sz w:val="24"/>
          <w:u w:val="single"/>
        </w:rPr>
        <w:t>INFORMATIVNA</w:t>
      </w:r>
      <w:r w:rsidRPr="001E3430">
        <w:rPr>
          <w:sz w:val="24"/>
          <w:u w:val="single"/>
        </w:rPr>
        <w:tab/>
        <w:t>PONUDBA ZA IZDELAVO</w:t>
      </w:r>
      <w:r w:rsidRPr="001E3430">
        <w:rPr>
          <w:sz w:val="24"/>
          <w:u w:val="single"/>
        </w:rPr>
        <w:tab/>
      </w:r>
      <w:r w:rsidRPr="001E3430">
        <w:rPr>
          <w:spacing w:val="-1"/>
          <w:sz w:val="24"/>
          <w:u w:val="single"/>
        </w:rPr>
        <w:t xml:space="preserve">PROJEKTNE </w:t>
      </w:r>
      <w:r w:rsidRPr="001E3430">
        <w:rPr>
          <w:sz w:val="24"/>
          <w:u w:val="single"/>
        </w:rPr>
        <w:t>DOKUMENTACIJE</w:t>
      </w:r>
    </w:p>
    <w:p w:rsidR="00322FD5" w:rsidRPr="00050A08" w:rsidRDefault="00322FD5" w:rsidP="00322FD5">
      <w:pPr>
        <w:spacing w:line="276" w:lineRule="auto"/>
        <w:jc w:val="both"/>
        <w:rPr>
          <w:rFonts w:cs="Swis721LtCnBT"/>
          <w:b/>
          <w:sz w:val="24"/>
          <w:szCs w:val="20"/>
        </w:rPr>
      </w:pPr>
    </w:p>
    <w:p w:rsidR="00322FD5" w:rsidRDefault="00322FD5" w:rsidP="00322FD5">
      <w:pPr>
        <w:autoSpaceDE w:val="0"/>
        <w:autoSpaceDN w:val="0"/>
        <w:adjustRightInd w:val="0"/>
        <w:rPr>
          <w:rFonts w:cs="Swis721LtCnBT"/>
          <w:szCs w:val="20"/>
        </w:rPr>
      </w:pPr>
      <w:r w:rsidRPr="00322FD5">
        <w:rPr>
          <w:rFonts w:cs="Swis721LtCnBT"/>
          <w:szCs w:val="20"/>
        </w:rPr>
        <w:t>Št. Ponudbe</w:t>
      </w:r>
      <w:r>
        <w:rPr>
          <w:rFonts w:cs="Swis721LtCnBT"/>
          <w:szCs w:val="20"/>
        </w:rPr>
        <w:t xml:space="preserve"> __________________________, z dne ____________________________</w:t>
      </w:r>
    </w:p>
    <w:p w:rsidR="00322FD5" w:rsidRDefault="00322FD5" w:rsidP="00322FD5">
      <w:pPr>
        <w:autoSpaceDE w:val="0"/>
        <w:autoSpaceDN w:val="0"/>
        <w:adjustRightInd w:val="0"/>
        <w:rPr>
          <w:rFonts w:cs="Swis721LtCnBT"/>
          <w:szCs w:val="20"/>
        </w:rPr>
      </w:pPr>
    </w:p>
    <w:p w:rsidR="001E3430" w:rsidRDefault="001E3430" w:rsidP="00322FD5">
      <w:pPr>
        <w:autoSpaceDE w:val="0"/>
        <w:autoSpaceDN w:val="0"/>
        <w:adjustRightInd w:val="0"/>
        <w:rPr>
          <w:rFonts w:cs="Swis721LtCnBT"/>
          <w:szCs w:val="20"/>
        </w:rPr>
      </w:pPr>
      <w:r w:rsidRPr="001E3430">
        <w:rPr>
          <w:rFonts w:cs="Swis721LtCnBT"/>
          <w:szCs w:val="20"/>
        </w:rPr>
        <w:t xml:space="preserve">Projektno dokumentacijo bomo izdelali v obsegu ter s sestavnimi deli kot je navedeno v tem obrazcu, upoštevajoč vse bistvene zahteve naročnika kot so navedene v točki </w:t>
      </w:r>
      <w:r>
        <w:rPr>
          <w:rFonts w:cs="Swis721LtCnBT"/>
          <w:szCs w:val="20"/>
        </w:rPr>
        <w:t>2</w:t>
      </w:r>
      <w:r w:rsidRPr="001E3430">
        <w:rPr>
          <w:rFonts w:cs="Swis721LtCnBT"/>
          <w:szCs w:val="20"/>
        </w:rPr>
        <w:t>.2</w:t>
      </w:r>
      <w:r>
        <w:rPr>
          <w:rFonts w:cs="Swis721LtCnBT"/>
          <w:szCs w:val="20"/>
        </w:rPr>
        <w:t>3</w:t>
      </w:r>
      <w:r w:rsidRPr="001E3430">
        <w:rPr>
          <w:rFonts w:cs="Swis721LtCnBT"/>
          <w:szCs w:val="20"/>
        </w:rPr>
        <w:t xml:space="preserve">. natečajnih pogojev za </w:t>
      </w:r>
      <w:r w:rsidRPr="00322FD5">
        <w:rPr>
          <w:rFonts w:cs="Swis721LtCnBT"/>
          <w:szCs w:val="20"/>
        </w:rPr>
        <w:t xml:space="preserve">gradnjo RAZGLEDNEGA STOLPA KRISTAL V ROGAŠKI SLATINI </w:t>
      </w:r>
      <w:r w:rsidRPr="001E3430">
        <w:rPr>
          <w:rFonts w:cs="Swis721LtCnBT"/>
          <w:szCs w:val="20"/>
        </w:rPr>
        <w:t>in za navedeno ceno (ponudnik vpiše ponudbeno ceno v evrih, zaokroženo na dve decimalni mesti</w:t>
      </w:r>
      <w:r w:rsidRPr="00322FD5">
        <w:rPr>
          <w:rFonts w:cs="Swis721LtCnBT"/>
          <w:szCs w:val="20"/>
        </w:rPr>
        <w:t>– to</w:t>
      </w:r>
      <w:r>
        <w:rPr>
          <w:rFonts w:cs="Swis721LtCnBT"/>
          <w:szCs w:val="20"/>
        </w:rPr>
        <w:t xml:space="preserve"> </w:t>
      </w:r>
      <w:r w:rsidRPr="00322FD5">
        <w:rPr>
          <w:rFonts w:cs="Swis721LtCnBT"/>
          <w:szCs w:val="20"/>
        </w:rPr>
        <w:t>vrednost vnese tudi v prilogo C_</w:t>
      </w:r>
      <w:r>
        <w:rPr>
          <w:rFonts w:cs="Swis721LtCnBT"/>
          <w:szCs w:val="20"/>
        </w:rPr>
        <w:t>3</w:t>
      </w:r>
      <w:r w:rsidRPr="00322FD5">
        <w:rPr>
          <w:rFonts w:cs="Swis721LtCnBT"/>
          <w:szCs w:val="20"/>
        </w:rPr>
        <w:t xml:space="preserve"> TABELA </w:t>
      </w:r>
      <w:r>
        <w:rPr>
          <w:rFonts w:cs="Swis721LtCnBT"/>
          <w:szCs w:val="20"/>
        </w:rPr>
        <w:t>GOI DEL</w:t>
      </w:r>
      <w:r w:rsidRPr="001E3430">
        <w:rPr>
          <w:rFonts w:cs="Swis721LtCnBT"/>
          <w:szCs w:val="20"/>
        </w:rPr>
        <w:t>):</w:t>
      </w:r>
    </w:p>
    <w:p w:rsidR="00322FD5" w:rsidRDefault="00322FD5" w:rsidP="00322FD5">
      <w:pPr>
        <w:autoSpaceDE w:val="0"/>
        <w:autoSpaceDN w:val="0"/>
        <w:adjustRightInd w:val="0"/>
        <w:rPr>
          <w:rFonts w:cs="Swis721LtCnBT"/>
          <w:szCs w:val="20"/>
        </w:rPr>
      </w:pPr>
    </w:p>
    <w:p w:rsidR="00322FD5" w:rsidRPr="00322FD5" w:rsidRDefault="00322FD5" w:rsidP="00322FD5">
      <w:pPr>
        <w:autoSpaceDE w:val="0"/>
        <w:autoSpaceDN w:val="0"/>
        <w:adjustRightInd w:val="0"/>
        <w:rPr>
          <w:rFonts w:cs="Swis721LtCnBT"/>
          <w:b/>
          <w:szCs w:val="20"/>
        </w:rPr>
      </w:pPr>
      <w:r w:rsidRPr="00322FD5">
        <w:rPr>
          <w:rFonts w:cs="Swis721LtCnBT"/>
          <w:b/>
          <w:szCs w:val="20"/>
        </w:rPr>
        <w:t>Skupaj v EUR brez DDV:</w:t>
      </w:r>
    </w:p>
    <w:p w:rsidR="00322FD5" w:rsidRPr="00322FD5" w:rsidRDefault="00322FD5" w:rsidP="00322FD5">
      <w:pPr>
        <w:autoSpaceDE w:val="0"/>
        <w:autoSpaceDN w:val="0"/>
        <w:adjustRightInd w:val="0"/>
        <w:rPr>
          <w:rFonts w:cs="Swis721LtCnBT"/>
          <w:szCs w:val="20"/>
        </w:rPr>
      </w:pPr>
      <w:r w:rsidRPr="00322FD5">
        <w:rPr>
          <w:rFonts w:cs="Swis721LtCnBT"/>
          <w:szCs w:val="20"/>
        </w:rPr>
        <w:t>…………………………………………………………………………………….. v EUR</w:t>
      </w:r>
    </w:p>
    <w:p w:rsidR="00322FD5" w:rsidRPr="00322FD5" w:rsidRDefault="00322FD5" w:rsidP="00322FD5">
      <w:pPr>
        <w:autoSpaceDE w:val="0"/>
        <w:autoSpaceDN w:val="0"/>
        <w:adjustRightInd w:val="0"/>
        <w:rPr>
          <w:rFonts w:cs="Swis721LtCnBT"/>
          <w:szCs w:val="20"/>
        </w:rPr>
      </w:pPr>
      <w:r w:rsidRPr="00322FD5">
        <w:rPr>
          <w:rFonts w:cs="Swis721LtCnBT"/>
          <w:szCs w:val="20"/>
        </w:rPr>
        <w:t>brez DDV (z besedo: …………………………………………….. eurov in ……00/100)</w:t>
      </w:r>
    </w:p>
    <w:p w:rsidR="00322FD5" w:rsidRDefault="00322FD5" w:rsidP="00322FD5">
      <w:pPr>
        <w:autoSpaceDE w:val="0"/>
        <w:autoSpaceDN w:val="0"/>
        <w:adjustRightInd w:val="0"/>
        <w:rPr>
          <w:rFonts w:cs="Swis721LtCnBT"/>
          <w:szCs w:val="20"/>
        </w:rPr>
      </w:pPr>
    </w:p>
    <w:p w:rsidR="00322FD5" w:rsidRPr="00322FD5" w:rsidRDefault="00322FD5" w:rsidP="00322FD5">
      <w:pPr>
        <w:autoSpaceDE w:val="0"/>
        <w:autoSpaceDN w:val="0"/>
        <w:adjustRightInd w:val="0"/>
        <w:rPr>
          <w:rFonts w:cs="Swis721LtCnBT"/>
          <w:b/>
          <w:szCs w:val="20"/>
        </w:rPr>
      </w:pPr>
      <w:r w:rsidRPr="00322FD5">
        <w:rPr>
          <w:rFonts w:cs="Swis721LtCnBT"/>
          <w:b/>
          <w:szCs w:val="20"/>
        </w:rPr>
        <w:t>Skupaj v EUR z DDV:</w:t>
      </w:r>
    </w:p>
    <w:p w:rsidR="00322FD5" w:rsidRPr="00322FD5" w:rsidRDefault="00322FD5" w:rsidP="00322FD5">
      <w:pPr>
        <w:autoSpaceDE w:val="0"/>
        <w:autoSpaceDN w:val="0"/>
        <w:adjustRightInd w:val="0"/>
        <w:rPr>
          <w:rFonts w:cs="Swis721LtCnBT"/>
          <w:szCs w:val="20"/>
        </w:rPr>
      </w:pPr>
      <w:r w:rsidRPr="00322FD5">
        <w:rPr>
          <w:rFonts w:cs="Swis721LtCnBT"/>
          <w:szCs w:val="20"/>
        </w:rPr>
        <w:t>…………………………………………………………………………………….. v EUR z</w:t>
      </w:r>
    </w:p>
    <w:p w:rsidR="00322FD5" w:rsidRPr="00322FD5" w:rsidRDefault="00322FD5" w:rsidP="00322FD5">
      <w:pPr>
        <w:autoSpaceDE w:val="0"/>
        <w:autoSpaceDN w:val="0"/>
        <w:adjustRightInd w:val="0"/>
        <w:rPr>
          <w:rFonts w:cs="Swis721LtCnBT"/>
          <w:szCs w:val="20"/>
        </w:rPr>
      </w:pPr>
      <w:r w:rsidRPr="00322FD5">
        <w:rPr>
          <w:rFonts w:cs="Swis721LtCnBT"/>
          <w:szCs w:val="20"/>
        </w:rPr>
        <w:t>DDV (z besed</w:t>
      </w:r>
      <w:r>
        <w:rPr>
          <w:rFonts w:cs="Swis721LtCnBT"/>
          <w:szCs w:val="20"/>
        </w:rPr>
        <w:t>o:</w:t>
      </w:r>
      <w:r w:rsidRPr="00322FD5">
        <w:rPr>
          <w:rFonts w:cs="Swis721LtCnBT"/>
          <w:szCs w:val="20"/>
        </w:rPr>
        <w:t>…………………………………………………….. eurov in ……00/100)</w:t>
      </w:r>
    </w:p>
    <w:p w:rsidR="00322FD5" w:rsidRDefault="00322FD5" w:rsidP="00322FD5">
      <w:pPr>
        <w:autoSpaceDE w:val="0"/>
        <w:autoSpaceDN w:val="0"/>
        <w:adjustRightInd w:val="0"/>
        <w:rPr>
          <w:rFonts w:cs="Swis721LtCnBT"/>
          <w:szCs w:val="20"/>
        </w:rPr>
      </w:pPr>
    </w:p>
    <w:p w:rsidR="00322FD5" w:rsidRDefault="00322FD5" w:rsidP="00322FD5">
      <w:pPr>
        <w:autoSpaceDE w:val="0"/>
        <w:autoSpaceDN w:val="0"/>
        <w:adjustRightInd w:val="0"/>
        <w:rPr>
          <w:rFonts w:cs="Swis721LtCnBT"/>
          <w:szCs w:val="20"/>
        </w:rPr>
      </w:pPr>
    </w:p>
    <w:p w:rsidR="00322FD5" w:rsidRPr="00322FD5" w:rsidRDefault="00322FD5" w:rsidP="00322FD5">
      <w:pPr>
        <w:autoSpaceDE w:val="0"/>
        <w:autoSpaceDN w:val="0"/>
        <w:adjustRightInd w:val="0"/>
        <w:rPr>
          <w:rFonts w:cs="Swis721LtCnBT"/>
          <w:szCs w:val="20"/>
        </w:rPr>
      </w:pPr>
      <w:r w:rsidRPr="00322FD5">
        <w:rPr>
          <w:rFonts w:cs="Swis721LtCnBT"/>
          <w:szCs w:val="20"/>
        </w:rPr>
        <w:t>V nadaljevanju podajamo ZNESEK PLAČILA V EUR BREZ DDV za posamezen plačilni mejnik, ki ustreza s strani</w:t>
      </w:r>
    </w:p>
    <w:p w:rsidR="00322FD5" w:rsidRDefault="00322FD5" w:rsidP="00322FD5">
      <w:pPr>
        <w:autoSpaceDE w:val="0"/>
        <w:autoSpaceDN w:val="0"/>
        <w:adjustRightInd w:val="0"/>
        <w:rPr>
          <w:rFonts w:cs="Swis721LtCnBT"/>
          <w:szCs w:val="20"/>
        </w:rPr>
      </w:pPr>
      <w:r w:rsidRPr="00322FD5">
        <w:rPr>
          <w:rFonts w:cs="Swis721LtCnBT"/>
          <w:szCs w:val="20"/>
        </w:rPr>
        <w:t>Naročnika določenemu odstotku ponudbene vrednosti.</w:t>
      </w:r>
    </w:p>
    <w:p w:rsidR="00322FD5" w:rsidRDefault="00322FD5" w:rsidP="00322FD5">
      <w:pPr>
        <w:autoSpaceDE w:val="0"/>
        <w:autoSpaceDN w:val="0"/>
        <w:adjustRightInd w:val="0"/>
        <w:rPr>
          <w:rFonts w:cs="Swis721LtCnBT"/>
          <w:szCs w:val="20"/>
        </w:rPr>
      </w:pPr>
    </w:p>
    <w:tbl>
      <w:tblPr>
        <w:tblStyle w:val="Tabelamrea"/>
        <w:tblW w:w="0" w:type="auto"/>
        <w:tblLook w:val="04A0" w:firstRow="1" w:lastRow="0" w:firstColumn="1" w:lastColumn="0" w:noHBand="0" w:noVBand="1"/>
      </w:tblPr>
      <w:tblGrid>
        <w:gridCol w:w="5524"/>
        <w:gridCol w:w="1701"/>
        <w:gridCol w:w="1839"/>
      </w:tblGrid>
      <w:tr w:rsidR="00322FD5" w:rsidTr="004D3428">
        <w:tc>
          <w:tcPr>
            <w:tcW w:w="5524" w:type="dxa"/>
          </w:tcPr>
          <w:p w:rsidR="00322FD5" w:rsidRDefault="00322FD5" w:rsidP="00322FD5">
            <w:pPr>
              <w:autoSpaceDE w:val="0"/>
              <w:autoSpaceDN w:val="0"/>
              <w:adjustRightInd w:val="0"/>
              <w:rPr>
                <w:rFonts w:cs="Swis721LtCnBT"/>
                <w:szCs w:val="20"/>
              </w:rPr>
            </w:pPr>
            <w:r w:rsidRPr="00322FD5">
              <w:rPr>
                <w:rFonts w:cs="Swis721LtCnBT"/>
                <w:szCs w:val="20"/>
              </w:rPr>
              <w:t>PLAČILNI MEJNIKI</w:t>
            </w:r>
          </w:p>
        </w:tc>
        <w:tc>
          <w:tcPr>
            <w:tcW w:w="1701" w:type="dxa"/>
          </w:tcPr>
          <w:p w:rsidR="00322FD5" w:rsidRDefault="00322FD5" w:rsidP="00322FD5">
            <w:pPr>
              <w:autoSpaceDE w:val="0"/>
              <w:autoSpaceDN w:val="0"/>
              <w:adjustRightInd w:val="0"/>
              <w:rPr>
                <w:rFonts w:cs="Swis721LtCnBT"/>
                <w:szCs w:val="20"/>
              </w:rPr>
            </w:pPr>
            <w:r w:rsidRPr="00322FD5">
              <w:rPr>
                <w:rFonts w:cs="Swis721LtCnBT"/>
                <w:szCs w:val="20"/>
              </w:rPr>
              <w:t>% PONUDBENE</w:t>
            </w:r>
            <w:r>
              <w:rPr>
                <w:rFonts w:cs="Swis721LtCnBT"/>
                <w:szCs w:val="20"/>
              </w:rPr>
              <w:t xml:space="preserve"> </w:t>
            </w:r>
            <w:r w:rsidRPr="00322FD5">
              <w:rPr>
                <w:rFonts w:cs="Swis721LtCnBT"/>
                <w:szCs w:val="20"/>
              </w:rPr>
              <w:t>VREDNOSTI</w:t>
            </w:r>
            <w:r>
              <w:rPr>
                <w:rFonts w:cs="Swis721LtCnBT"/>
                <w:szCs w:val="20"/>
              </w:rPr>
              <w:t xml:space="preserve"> </w:t>
            </w:r>
          </w:p>
        </w:tc>
        <w:tc>
          <w:tcPr>
            <w:tcW w:w="1839" w:type="dxa"/>
          </w:tcPr>
          <w:p w:rsidR="00322FD5" w:rsidRDefault="00322FD5" w:rsidP="00322FD5">
            <w:pPr>
              <w:autoSpaceDE w:val="0"/>
              <w:autoSpaceDN w:val="0"/>
              <w:adjustRightInd w:val="0"/>
              <w:rPr>
                <w:rFonts w:cs="Swis721LtCnBT"/>
                <w:szCs w:val="20"/>
              </w:rPr>
            </w:pPr>
            <w:r w:rsidRPr="00322FD5">
              <w:rPr>
                <w:rFonts w:cs="Swis721LtCnBT"/>
                <w:szCs w:val="20"/>
              </w:rPr>
              <w:t>ZNESEK</w:t>
            </w:r>
            <w:r>
              <w:rPr>
                <w:rFonts w:cs="Swis721LtCnBT"/>
                <w:szCs w:val="20"/>
              </w:rPr>
              <w:t xml:space="preserve"> </w:t>
            </w:r>
            <w:r w:rsidRPr="00322FD5">
              <w:rPr>
                <w:rFonts w:cs="Swis721LtCnBT"/>
                <w:szCs w:val="20"/>
              </w:rPr>
              <w:t>PLAČILA V</w:t>
            </w:r>
            <w:r>
              <w:rPr>
                <w:rFonts w:cs="Swis721LtCnBT"/>
                <w:szCs w:val="20"/>
              </w:rPr>
              <w:t xml:space="preserve"> </w:t>
            </w:r>
            <w:r w:rsidRPr="00322FD5">
              <w:rPr>
                <w:rFonts w:cs="Swis721LtCnBT"/>
                <w:szCs w:val="20"/>
              </w:rPr>
              <w:t>EUR BREZ</w:t>
            </w:r>
            <w:r>
              <w:rPr>
                <w:rFonts w:cs="Swis721LtCnBT"/>
                <w:szCs w:val="20"/>
              </w:rPr>
              <w:t xml:space="preserve"> </w:t>
            </w:r>
            <w:r w:rsidRPr="00322FD5">
              <w:rPr>
                <w:rFonts w:cs="Swis721LtCnBT"/>
                <w:szCs w:val="20"/>
              </w:rPr>
              <w:t>DDV</w:t>
            </w:r>
          </w:p>
        </w:tc>
      </w:tr>
      <w:tr w:rsidR="001E3430" w:rsidTr="004D3428">
        <w:tc>
          <w:tcPr>
            <w:tcW w:w="5524" w:type="dxa"/>
          </w:tcPr>
          <w:p w:rsidR="001E3430" w:rsidRDefault="001E3430" w:rsidP="001E3430">
            <w:pPr>
              <w:autoSpaceDE w:val="0"/>
              <w:autoSpaceDN w:val="0"/>
              <w:adjustRightInd w:val="0"/>
              <w:rPr>
                <w:rFonts w:cs="Swis721LtCnBT"/>
                <w:szCs w:val="20"/>
              </w:rPr>
            </w:pPr>
            <w:r w:rsidRPr="00322FD5">
              <w:rPr>
                <w:rFonts w:cs="Swis721LtCnBT"/>
                <w:szCs w:val="20"/>
              </w:rPr>
              <w:t>predaja Naročniku in potrditev s strani Naročnika</w:t>
            </w:r>
            <w:r>
              <w:rPr>
                <w:rFonts w:cs="Swis721LtCnBT"/>
                <w:szCs w:val="20"/>
              </w:rPr>
              <w:t xml:space="preserve"> </w:t>
            </w:r>
            <w:r w:rsidRPr="00322FD5">
              <w:rPr>
                <w:rFonts w:cs="Swis721LtCnBT"/>
                <w:szCs w:val="20"/>
              </w:rPr>
              <w:t xml:space="preserve">popolne in ustrezne IZP, </w:t>
            </w:r>
            <w:r>
              <w:rPr>
                <w:rFonts w:cs="Swis721LtCnBT"/>
                <w:szCs w:val="20"/>
              </w:rPr>
              <w:t xml:space="preserve"> </w:t>
            </w:r>
            <w:r w:rsidRPr="00322FD5">
              <w:rPr>
                <w:rFonts w:cs="Swis721LtCnBT"/>
                <w:szCs w:val="20"/>
              </w:rPr>
              <w:t>konceptualnega načrta</w:t>
            </w:r>
          </w:p>
        </w:tc>
        <w:tc>
          <w:tcPr>
            <w:tcW w:w="1701" w:type="dxa"/>
          </w:tcPr>
          <w:p w:rsidR="001E3430" w:rsidRDefault="001E3430" w:rsidP="001E3430">
            <w:pPr>
              <w:autoSpaceDE w:val="0"/>
              <w:autoSpaceDN w:val="0"/>
              <w:adjustRightInd w:val="0"/>
              <w:rPr>
                <w:rFonts w:cs="Swis721LtCnBT"/>
                <w:szCs w:val="20"/>
              </w:rPr>
            </w:pPr>
            <w:r w:rsidRPr="00322FD5">
              <w:rPr>
                <w:rFonts w:cs="Swis721LtCnBT"/>
                <w:szCs w:val="20"/>
              </w:rPr>
              <w:t>10 %</w:t>
            </w:r>
          </w:p>
        </w:tc>
        <w:tc>
          <w:tcPr>
            <w:tcW w:w="1839" w:type="dxa"/>
          </w:tcPr>
          <w:p w:rsidR="001E3430" w:rsidRPr="00234DF8" w:rsidRDefault="001E3430" w:rsidP="001E3430">
            <w:pPr>
              <w:jc w:val="both"/>
              <w:rPr>
                <w:rFonts w:cs="Swis721LtCnBT"/>
                <w:sz w:val="18"/>
                <w:szCs w:val="20"/>
              </w:rPr>
            </w:pPr>
          </w:p>
        </w:tc>
      </w:tr>
      <w:tr w:rsidR="001E3430" w:rsidTr="004D3428">
        <w:tc>
          <w:tcPr>
            <w:tcW w:w="5524" w:type="dxa"/>
          </w:tcPr>
          <w:p w:rsidR="001E3430" w:rsidRDefault="001E3430" w:rsidP="001E3430">
            <w:pPr>
              <w:autoSpaceDE w:val="0"/>
              <w:autoSpaceDN w:val="0"/>
              <w:adjustRightInd w:val="0"/>
              <w:rPr>
                <w:rFonts w:cs="Swis721LtCnBT"/>
                <w:szCs w:val="20"/>
              </w:rPr>
            </w:pPr>
            <w:r w:rsidRPr="00322FD5">
              <w:rPr>
                <w:rFonts w:cs="Swis721LtCnBT"/>
                <w:szCs w:val="20"/>
              </w:rPr>
              <w:t>predaja Naročniku in potrditev s strani Naročnika</w:t>
            </w:r>
            <w:r>
              <w:rPr>
                <w:rFonts w:cs="Swis721LtCnBT"/>
                <w:szCs w:val="20"/>
              </w:rPr>
              <w:t xml:space="preserve"> </w:t>
            </w:r>
            <w:r w:rsidRPr="00322FD5">
              <w:rPr>
                <w:rFonts w:cs="Swis721LtCnBT"/>
                <w:szCs w:val="20"/>
              </w:rPr>
              <w:t>popolne in ustrezne DGD ter oddaja</w:t>
            </w:r>
            <w:r>
              <w:rPr>
                <w:rFonts w:cs="Swis721LtCnBT"/>
                <w:szCs w:val="20"/>
              </w:rPr>
              <w:t xml:space="preserve"> </w:t>
            </w:r>
            <w:r w:rsidRPr="00322FD5">
              <w:rPr>
                <w:rFonts w:cs="Swis721LtCnBT"/>
                <w:szCs w:val="20"/>
              </w:rPr>
              <w:t>zahteve za izdajo gradbenega dovoljenja</w:t>
            </w:r>
          </w:p>
        </w:tc>
        <w:tc>
          <w:tcPr>
            <w:tcW w:w="1701" w:type="dxa"/>
          </w:tcPr>
          <w:p w:rsidR="001E3430" w:rsidRDefault="001E3430" w:rsidP="001E3430">
            <w:pPr>
              <w:autoSpaceDE w:val="0"/>
              <w:autoSpaceDN w:val="0"/>
              <w:adjustRightInd w:val="0"/>
              <w:rPr>
                <w:rFonts w:cs="Swis721LtCnBT"/>
                <w:szCs w:val="20"/>
              </w:rPr>
            </w:pPr>
            <w:r w:rsidRPr="00322FD5">
              <w:rPr>
                <w:rFonts w:cs="Swis721LtCnBT"/>
                <w:szCs w:val="20"/>
              </w:rPr>
              <w:t>15 %</w:t>
            </w:r>
          </w:p>
        </w:tc>
        <w:tc>
          <w:tcPr>
            <w:tcW w:w="1839" w:type="dxa"/>
          </w:tcPr>
          <w:p w:rsidR="001E3430" w:rsidRPr="00234DF8" w:rsidRDefault="001E3430" w:rsidP="001E3430">
            <w:pPr>
              <w:pStyle w:val="TableParagraph"/>
              <w:ind w:left="0" w:right="531"/>
              <w:jc w:val="both"/>
              <w:rPr>
                <w:rFonts w:ascii="Swis721 LtCn BT" w:hAnsi="Swis721 LtCn BT"/>
                <w:sz w:val="18"/>
                <w:lang w:val="sl-SI"/>
              </w:rPr>
            </w:pPr>
          </w:p>
        </w:tc>
      </w:tr>
      <w:tr w:rsidR="001E3430" w:rsidTr="004D3428">
        <w:tc>
          <w:tcPr>
            <w:tcW w:w="5524" w:type="dxa"/>
          </w:tcPr>
          <w:p w:rsidR="001E3430" w:rsidRDefault="001E3430" w:rsidP="001E3430">
            <w:pPr>
              <w:autoSpaceDE w:val="0"/>
              <w:autoSpaceDN w:val="0"/>
              <w:adjustRightInd w:val="0"/>
              <w:rPr>
                <w:rFonts w:cs="Swis721LtCnBT"/>
                <w:szCs w:val="20"/>
              </w:rPr>
            </w:pPr>
            <w:r w:rsidRPr="00322FD5">
              <w:rPr>
                <w:rFonts w:cs="Swis721LtCnBT"/>
                <w:szCs w:val="20"/>
              </w:rPr>
              <w:t>pridobitev pravnomočnega gradbenega dovoljenja s</w:t>
            </w:r>
            <w:r>
              <w:rPr>
                <w:rFonts w:cs="Swis721LtCnBT"/>
                <w:szCs w:val="20"/>
              </w:rPr>
              <w:t xml:space="preserve"> </w:t>
            </w:r>
            <w:r w:rsidRPr="00322FD5">
              <w:rPr>
                <w:rFonts w:cs="Swis721LtCnBT"/>
                <w:szCs w:val="20"/>
              </w:rPr>
              <w:t>strani Izvajalca</w:t>
            </w:r>
          </w:p>
        </w:tc>
        <w:tc>
          <w:tcPr>
            <w:tcW w:w="1701" w:type="dxa"/>
          </w:tcPr>
          <w:p w:rsidR="001E3430" w:rsidRDefault="001E3430" w:rsidP="001E3430">
            <w:pPr>
              <w:autoSpaceDE w:val="0"/>
              <w:autoSpaceDN w:val="0"/>
              <w:adjustRightInd w:val="0"/>
              <w:rPr>
                <w:rFonts w:cs="Swis721LtCnBT"/>
                <w:szCs w:val="20"/>
              </w:rPr>
            </w:pPr>
            <w:r w:rsidRPr="00322FD5">
              <w:rPr>
                <w:rFonts w:cs="Swis721LtCnBT"/>
                <w:szCs w:val="20"/>
              </w:rPr>
              <w:t>15 %</w:t>
            </w:r>
          </w:p>
        </w:tc>
        <w:tc>
          <w:tcPr>
            <w:tcW w:w="1839" w:type="dxa"/>
          </w:tcPr>
          <w:p w:rsidR="001E3430" w:rsidRPr="00234DF8" w:rsidRDefault="001E3430" w:rsidP="001E3430">
            <w:pPr>
              <w:pStyle w:val="TableParagraph"/>
              <w:spacing w:before="3"/>
              <w:ind w:left="0" w:right="297"/>
              <w:jc w:val="both"/>
              <w:rPr>
                <w:rFonts w:ascii="Swis721 LtCn BT" w:hAnsi="Swis721 LtCn BT"/>
                <w:sz w:val="18"/>
                <w:lang w:val="sl-SI"/>
              </w:rPr>
            </w:pPr>
          </w:p>
        </w:tc>
      </w:tr>
      <w:tr w:rsidR="001E3430" w:rsidTr="004D3428">
        <w:tc>
          <w:tcPr>
            <w:tcW w:w="5524" w:type="dxa"/>
          </w:tcPr>
          <w:p w:rsidR="001E3430" w:rsidRDefault="001E3430" w:rsidP="001E3430">
            <w:pPr>
              <w:autoSpaceDE w:val="0"/>
              <w:autoSpaceDN w:val="0"/>
              <w:adjustRightInd w:val="0"/>
              <w:rPr>
                <w:rFonts w:cs="Swis721LtCnBT"/>
                <w:szCs w:val="20"/>
              </w:rPr>
            </w:pPr>
            <w:r w:rsidRPr="00322FD5">
              <w:rPr>
                <w:rFonts w:cs="Swis721LtCnBT"/>
                <w:szCs w:val="20"/>
              </w:rPr>
              <w:t>predaja Naročniku in potrditev s strani Naročnika</w:t>
            </w:r>
            <w:r>
              <w:rPr>
                <w:rFonts w:cs="Swis721LtCnBT"/>
                <w:szCs w:val="20"/>
              </w:rPr>
              <w:t xml:space="preserve"> </w:t>
            </w:r>
            <w:r w:rsidRPr="00322FD5">
              <w:rPr>
                <w:rFonts w:cs="Swis721LtCnBT"/>
                <w:szCs w:val="20"/>
              </w:rPr>
              <w:t>popolne in ustrezne PZI, vključno z načrtom notranje</w:t>
            </w:r>
            <w:r>
              <w:rPr>
                <w:rFonts w:cs="Swis721LtCnBT"/>
                <w:szCs w:val="20"/>
              </w:rPr>
              <w:t xml:space="preserve"> </w:t>
            </w:r>
            <w:r w:rsidRPr="00322FD5">
              <w:rPr>
                <w:rFonts w:cs="Swis721LtCnBT"/>
                <w:szCs w:val="20"/>
              </w:rPr>
              <w:t>opreme, 3D predstavitve načrtovane gradnje</w:t>
            </w:r>
          </w:p>
        </w:tc>
        <w:tc>
          <w:tcPr>
            <w:tcW w:w="1701" w:type="dxa"/>
          </w:tcPr>
          <w:p w:rsidR="001E3430" w:rsidRDefault="001E3430" w:rsidP="001E3430">
            <w:pPr>
              <w:autoSpaceDE w:val="0"/>
              <w:autoSpaceDN w:val="0"/>
              <w:adjustRightInd w:val="0"/>
              <w:rPr>
                <w:rFonts w:cs="Swis721LtCnBT"/>
                <w:szCs w:val="20"/>
              </w:rPr>
            </w:pPr>
            <w:r>
              <w:rPr>
                <w:rFonts w:cs="Swis721LtCnBT"/>
                <w:szCs w:val="20"/>
              </w:rPr>
              <w:t>30</w:t>
            </w:r>
            <w:r w:rsidRPr="00322FD5">
              <w:rPr>
                <w:rFonts w:cs="Swis721LtCnBT"/>
                <w:szCs w:val="20"/>
              </w:rPr>
              <w:t xml:space="preserve"> %</w:t>
            </w:r>
          </w:p>
        </w:tc>
        <w:tc>
          <w:tcPr>
            <w:tcW w:w="1839" w:type="dxa"/>
          </w:tcPr>
          <w:p w:rsidR="001E3430" w:rsidRPr="00234DF8" w:rsidRDefault="001E3430" w:rsidP="001E3430">
            <w:pPr>
              <w:pStyle w:val="TableParagraph"/>
              <w:spacing w:before="54"/>
              <w:ind w:left="0" w:right="586"/>
              <w:jc w:val="both"/>
              <w:rPr>
                <w:rFonts w:ascii="Swis721 LtCn BT" w:hAnsi="Swis721 LtCn BT"/>
                <w:sz w:val="18"/>
                <w:lang w:val="sl-SI"/>
              </w:rPr>
            </w:pPr>
          </w:p>
        </w:tc>
      </w:tr>
      <w:tr w:rsidR="001E3430" w:rsidTr="004D3428">
        <w:tc>
          <w:tcPr>
            <w:tcW w:w="5524" w:type="dxa"/>
          </w:tcPr>
          <w:p w:rsidR="001E3430" w:rsidRDefault="001E3430" w:rsidP="001E3430">
            <w:pPr>
              <w:autoSpaceDE w:val="0"/>
              <w:autoSpaceDN w:val="0"/>
              <w:adjustRightInd w:val="0"/>
              <w:rPr>
                <w:rFonts w:cs="Swis721LtCnBT"/>
                <w:szCs w:val="20"/>
              </w:rPr>
            </w:pPr>
            <w:r w:rsidRPr="00322FD5">
              <w:rPr>
                <w:rFonts w:cs="Swis721LtCnBT"/>
                <w:szCs w:val="20"/>
              </w:rPr>
              <w:t>predaja Naročniku in potrditev s strani Naročnika</w:t>
            </w:r>
            <w:r>
              <w:rPr>
                <w:rFonts w:cs="Swis721LtCnBT"/>
                <w:szCs w:val="20"/>
              </w:rPr>
              <w:t xml:space="preserve"> </w:t>
            </w:r>
            <w:r w:rsidRPr="00322FD5">
              <w:rPr>
                <w:rFonts w:cs="Swis721LtCnBT"/>
                <w:szCs w:val="20"/>
              </w:rPr>
              <w:t>popolne in ustrezne PID po končani</w:t>
            </w:r>
            <w:r>
              <w:rPr>
                <w:rFonts w:cs="Swis721LtCnBT"/>
                <w:szCs w:val="20"/>
              </w:rPr>
              <w:t xml:space="preserve"> </w:t>
            </w:r>
            <w:r w:rsidRPr="00322FD5">
              <w:rPr>
                <w:rFonts w:cs="Swis721LtCnBT"/>
                <w:szCs w:val="20"/>
              </w:rPr>
              <w:t>gradnji</w:t>
            </w:r>
          </w:p>
        </w:tc>
        <w:tc>
          <w:tcPr>
            <w:tcW w:w="1701" w:type="dxa"/>
          </w:tcPr>
          <w:p w:rsidR="001E3430" w:rsidRDefault="001E3430" w:rsidP="001E3430">
            <w:pPr>
              <w:autoSpaceDE w:val="0"/>
              <w:autoSpaceDN w:val="0"/>
              <w:adjustRightInd w:val="0"/>
              <w:rPr>
                <w:rFonts w:cs="Swis721LtCnBT"/>
                <w:szCs w:val="20"/>
              </w:rPr>
            </w:pPr>
            <w:r w:rsidRPr="00322FD5">
              <w:rPr>
                <w:rFonts w:cs="Swis721LtCnBT"/>
                <w:szCs w:val="20"/>
              </w:rPr>
              <w:t>15 %</w:t>
            </w:r>
          </w:p>
        </w:tc>
        <w:tc>
          <w:tcPr>
            <w:tcW w:w="1839" w:type="dxa"/>
          </w:tcPr>
          <w:p w:rsidR="001E3430" w:rsidRPr="00234DF8" w:rsidRDefault="001E3430" w:rsidP="001E3430">
            <w:pPr>
              <w:pStyle w:val="TableParagraph"/>
              <w:spacing w:before="170"/>
              <w:ind w:left="0"/>
              <w:jc w:val="both"/>
              <w:rPr>
                <w:rFonts w:ascii="Swis721 LtCn BT" w:hAnsi="Swis721 LtCn BT"/>
                <w:sz w:val="18"/>
                <w:lang w:val="sl-SI"/>
              </w:rPr>
            </w:pPr>
          </w:p>
        </w:tc>
      </w:tr>
      <w:tr w:rsidR="001E3430" w:rsidTr="004D3428">
        <w:tc>
          <w:tcPr>
            <w:tcW w:w="5524" w:type="dxa"/>
          </w:tcPr>
          <w:p w:rsidR="001E3430" w:rsidRDefault="001E3430" w:rsidP="001E3430">
            <w:pPr>
              <w:autoSpaceDE w:val="0"/>
              <w:autoSpaceDN w:val="0"/>
              <w:adjustRightInd w:val="0"/>
              <w:rPr>
                <w:rFonts w:cs="Swis721LtCnBT"/>
                <w:szCs w:val="20"/>
              </w:rPr>
            </w:pPr>
            <w:r w:rsidRPr="00322FD5">
              <w:rPr>
                <w:rFonts w:cs="Swis721LtCnBT"/>
                <w:szCs w:val="20"/>
              </w:rPr>
              <w:t>predaja vse Pogodbeno določene dokumentacije ter</w:t>
            </w:r>
            <w:r>
              <w:rPr>
                <w:rFonts w:cs="Swis721LtCnBT"/>
                <w:szCs w:val="20"/>
              </w:rPr>
              <w:t xml:space="preserve"> </w:t>
            </w:r>
            <w:r w:rsidRPr="00322FD5">
              <w:rPr>
                <w:rFonts w:cs="Swis721LtCnBT"/>
                <w:szCs w:val="20"/>
              </w:rPr>
              <w:t>izvedba vseh Pogodbenih del in pridobitev</w:t>
            </w:r>
            <w:r>
              <w:rPr>
                <w:rFonts w:cs="Swis721LtCnBT"/>
                <w:szCs w:val="20"/>
              </w:rPr>
              <w:t xml:space="preserve"> </w:t>
            </w:r>
            <w:r w:rsidRPr="00322FD5">
              <w:rPr>
                <w:rFonts w:cs="Swis721LtCnBT"/>
                <w:szCs w:val="20"/>
              </w:rPr>
              <w:t>pravnomočnega uporabnega dovoljenja in</w:t>
            </w:r>
            <w:r>
              <w:rPr>
                <w:rFonts w:cs="Swis721LtCnBT"/>
                <w:szCs w:val="20"/>
              </w:rPr>
              <w:t xml:space="preserve"> </w:t>
            </w:r>
            <w:r w:rsidRPr="00322FD5">
              <w:rPr>
                <w:rFonts w:cs="Swis721LtCnBT"/>
                <w:szCs w:val="20"/>
              </w:rPr>
              <w:t>prevzem/primopredaja Objekta od Gradbenega</w:t>
            </w:r>
            <w:r>
              <w:rPr>
                <w:rFonts w:cs="Swis721LtCnBT"/>
                <w:szCs w:val="20"/>
              </w:rPr>
              <w:t xml:space="preserve"> </w:t>
            </w:r>
            <w:r w:rsidRPr="00322FD5">
              <w:rPr>
                <w:rFonts w:cs="Swis721LtCnBT"/>
                <w:szCs w:val="20"/>
              </w:rPr>
              <w:t>Izvajalca</w:t>
            </w:r>
          </w:p>
        </w:tc>
        <w:tc>
          <w:tcPr>
            <w:tcW w:w="1701" w:type="dxa"/>
          </w:tcPr>
          <w:p w:rsidR="001E3430" w:rsidRDefault="001E3430" w:rsidP="001E3430">
            <w:pPr>
              <w:autoSpaceDE w:val="0"/>
              <w:autoSpaceDN w:val="0"/>
              <w:adjustRightInd w:val="0"/>
              <w:rPr>
                <w:rFonts w:cs="Swis721LtCnBT"/>
                <w:szCs w:val="20"/>
              </w:rPr>
            </w:pPr>
            <w:r w:rsidRPr="00322FD5">
              <w:rPr>
                <w:rFonts w:cs="Swis721LtCnBT"/>
                <w:szCs w:val="20"/>
              </w:rPr>
              <w:t>15 %</w:t>
            </w:r>
          </w:p>
        </w:tc>
        <w:tc>
          <w:tcPr>
            <w:tcW w:w="1839" w:type="dxa"/>
          </w:tcPr>
          <w:p w:rsidR="001E3430" w:rsidRPr="00234DF8" w:rsidRDefault="001E3430" w:rsidP="001E3430">
            <w:pPr>
              <w:jc w:val="both"/>
              <w:rPr>
                <w:rFonts w:cs="Swis721LtCnBT"/>
                <w:sz w:val="18"/>
                <w:szCs w:val="20"/>
              </w:rPr>
            </w:pPr>
          </w:p>
        </w:tc>
      </w:tr>
      <w:tr w:rsidR="004D3428" w:rsidTr="004D3428">
        <w:tc>
          <w:tcPr>
            <w:tcW w:w="5524" w:type="dxa"/>
          </w:tcPr>
          <w:p w:rsidR="004D3428" w:rsidRPr="00322FD5" w:rsidRDefault="004D3428" w:rsidP="00322FD5">
            <w:pPr>
              <w:autoSpaceDE w:val="0"/>
              <w:autoSpaceDN w:val="0"/>
              <w:adjustRightInd w:val="0"/>
              <w:rPr>
                <w:rFonts w:cs="Swis721LtCnBT"/>
                <w:szCs w:val="20"/>
              </w:rPr>
            </w:pPr>
            <w:r w:rsidRPr="004D3428">
              <w:rPr>
                <w:rFonts w:cs="Swis721LtCnBT"/>
                <w:szCs w:val="20"/>
              </w:rPr>
              <w:t>SKUPAJ</w:t>
            </w:r>
          </w:p>
        </w:tc>
        <w:tc>
          <w:tcPr>
            <w:tcW w:w="1701" w:type="dxa"/>
          </w:tcPr>
          <w:p w:rsidR="004D3428" w:rsidRDefault="004D3428" w:rsidP="00322FD5">
            <w:pPr>
              <w:autoSpaceDE w:val="0"/>
              <w:autoSpaceDN w:val="0"/>
              <w:adjustRightInd w:val="0"/>
              <w:rPr>
                <w:rFonts w:cs="Swis721LtCnBT"/>
                <w:szCs w:val="20"/>
              </w:rPr>
            </w:pPr>
            <w:r>
              <w:rPr>
                <w:rFonts w:cs="Swis721LtCnBT"/>
                <w:szCs w:val="20"/>
              </w:rPr>
              <w:t>100 %</w:t>
            </w:r>
          </w:p>
        </w:tc>
        <w:tc>
          <w:tcPr>
            <w:tcW w:w="1839" w:type="dxa"/>
          </w:tcPr>
          <w:p w:rsidR="004D3428" w:rsidRDefault="004D3428" w:rsidP="00322FD5">
            <w:pPr>
              <w:autoSpaceDE w:val="0"/>
              <w:autoSpaceDN w:val="0"/>
              <w:adjustRightInd w:val="0"/>
              <w:rPr>
                <w:rFonts w:cs="Swis721LtCnBT"/>
                <w:szCs w:val="20"/>
              </w:rPr>
            </w:pPr>
          </w:p>
        </w:tc>
      </w:tr>
    </w:tbl>
    <w:p w:rsidR="004D3428" w:rsidRDefault="004D3428" w:rsidP="004D3428">
      <w:pPr>
        <w:autoSpaceDE w:val="0"/>
        <w:autoSpaceDN w:val="0"/>
        <w:adjustRightInd w:val="0"/>
        <w:rPr>
          <w:rFonts w:cs="Swis721LtCnBT"/>
          <w:szCs w:val="20"/>
        </w:rPr>
      </w:pPr>
      <w:r w:rsidRPr="004D3428">
        <w:rPr>
          <w:rFonts w:cs="Swis721LtCnBT"/>
          <w:szCs w:val="20"/>
        </w:rPr>
        <w:t>*Natečajnik vnese ZNESEK PLAČILA V EUR BREZ DDV za posamezen plačilni mejnik, ki ustreza s strani</w:t>
      </w:r>
      <w:r>
        <w:rPr>
          <w:rFonts w:cs="Swis721LtCnBT"/>
          <w:szCs w:val="20"/>
        </w:rPr>
        <w:t xml:space="preserve"> </w:t>
      </w:r>
      <w:r w:rsidRPr="004D3428">
        <w:rPr>
          <w:rFonts w:cs="Swis721LtCnBT"/>
          <w:szCs w:val="20"/>
        </w:rPr>
        <w:t>Naročnika določenemu odstotku ponudbene vrednosti</w:t>
      </w: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r w:rsidRPr="004D3428">
        <w:rPr>
          <w:rFonts w:cs="Swis721LtCnBT"/>
          <w:szCs w:val="20"/>
        </w:rPr>
        <w:t>Rok veljavnosti ponudbe je 12 mesecev od roka za oddajo natečajno ponudbene dokumentacije, z možnostjo</w:t>
      </w:r>
      <w:r>
        <w:rPr>
          <w:rFonts w:cs="Swis721LtCnBT"/>
          <w:szCs w:val="20"/>
        </w:rPr>
        <w:t xml:space="preserve"> </w:t>
      </w:r>
      <w:r w:rsidRPr="004D3428">
        <w:rPr>
          <w:rFonts w:cs="Swis721LtCnBT"/>
          <w:szCs w:val="20"/>
        </w:rPr>
        <w:t>podaljšanja.</w:t>
      </w:r>
    </w:p>
    <w:p w:rsidR="004D3428" w:rsidRPr="004D3428" w:rsidRDefault="004D3428"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b/>
          <w:szCs w:val="20"/>
        </w:rPr>
      </w:pPr>
      <w:r w:rsidRPr="004D3428">
        <w:rPr>
          <w:rFonts w:cs="Swis721LtCnBT"/>
          <w:b/>
          <w:szCs w:val="20"/>
        </w:rPr>
        <w:lastRenderedPageBreak/>
        <w:t>Gospodarski subjekt – projektant potrjujem zgornjo ponudbo in hkrati IZJAVLJAM, da:</w:t>
      </w:r>
    </w:p>
    <w:p w:rsidR="004D3428" w:rsidRPr="004D3428" w:rsidRDefault="004D3428" w:rsidP="004D3428">
      <w:pPr>
        <w:autoSpaceDE w:val="0"/>
        <w:autoSpaceDN w:val="0"/>
        <w:adjustRightInd w:val="0"/>
        <w:rPr>
          <w:rFonts w:cs="Swis721LtCnBT"/>
          <w:szCs w:val="20"/>
        </w:rPr>
      </w:pPr>
      <w:r w:rsidRPr="004D3428">
        <w:rPr>
          <w:rFonts w:cs="Swis721LtCnBT"/>
          <w:szCs w:val="20"/>
        </w:rPr>
        <w:t>• sem seznanjen z natečajno dokumentacijo ter z njo v celoti soglašam,</w:t>
      </w:r>
    </w:p>
    <w:p w:rsidR="004D3428" w:rsidRPr="004D3428" w:rsidRDefault="004D3428" w:rsidP="004D3428">
      <w:pPr>
        <w:autoSpaceDE w:val="0"/>
        <w:autoSpaceDN w:val="0"/>
        <w:adjustRightInd w:val="0"/>
        <w:rPr>
          <w:rFonts w:cs="Swis721LtCnBT"/>
          <w:szCs w:val="20"/>
        </w:rPr>
      </w:pPr>
      <w:r w:rsidRPr="004D3428">
        <w:rPr>
          <w:rFonts w:cs="Swis721LtCnBT"/>
          <w:szCs w:val="20"/>
        </w:rPr>
        <w:t>• da lahko opravljamo dejavnost, ki sodi v opis poklicnih nalog pooblaščenih arhitektov in inženirjev,</w:t>
      </w:r>
    </w:p>
    <w:p w:rsidR="004D3428" w:rsidRPr="004D3428" w:rsidRDefault="004D3428" w:rsidP="004D3428">
      <w:pPr>
        <w:autoSpaceDE w:val="0"/>
        <w:autoSpaceDN w:val="0"/>
        <w:adjustRightInd w:val="0"/>
        <w:rPr>
          <w:rFonts w:cs="Swis721LtCnBT"/>
          <w:szCs w:val="20"/>
        </w:rPr>
      </w:pPr>
      <w:r w:rsidRPr="004D3428">
        <w:rPr>
          <w:rFonts w:cs="Swis721LtCnBT"/>
          <w:szCs w:val="20"/>
        </w:rPr>
        <w:t>• izpolnjujem vse pogoje za priznanje sposobnosti v skladu z natečajnimi pogoji ter bom dokazila na poziv</w:t>
      </w:r>
      <w:r>
        <w:rPr>
          <w:rFonts w:cs="Swis721LtCnBT"/>
          <w:szCs w:val="20"/>
        </w:rPr>
        <w:t xml:space="preserve"> </w:t>
      </w:r>
      <w:r w:rsidRPr="004D3428">
        <w:rPr>
          <w:rFonts w:cs="Swis721LtCnBT"/>
          <w:szCs w:val="20"/>
        </w:rPr>
        <w:t>dostavil,</w:t>
      </w:r>
    </w:p>
    <w:p w:rsidR="004D3428" w:rsidRDefault="004D3428" w:rsidP="004D3428">
      <w:pPr>
        <w:autoSpaceDE w:val="0"/>
        <w:autoSpaceDN w:val="0"/>
        <w:adjustRightInd w:val="0"/>
        <w:rPr>
          <w:rFonts w:cs="Swis721LtCnBT"/>
          <w:szCs w:val="20"/>
        </w:rPr>
      </w:pPr>
      <w:r w:rsidRPr="004D3428">
        <w:rPr>
          <w:rFonts w:cs="Swis721LtCnBT"/>
          <w:szCs w:val="20"/>
        </w:rPr>
        <w:t>• soglašam z vsebino vzorcev za finančno zavarovanje.</w:t>
      </w: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Pr="004D3428" w:rsidRDefault="001E3430" w:rsidP="004D3428">
      <w:pPr>
        <w:autoSpaceDE w:val="0"/>
        <w:autoSpaceDN w:val="0"/>
        <w:adjustRightInd w:val="0"/>
        <w:rPr>
          <w:rFonts w:cs="Swis721LtCnBT"/>
          <w:b/>
          <w:szCs w:val="20"/>
        </w:rPr>
      </w:pPr>
      <w:r>
        <w:rPr>
          <w:b/>
          <w:sz w:val="16"/>
        </w:rPr>
        <w:t xml:space="preserve">Gospodarski subjekt – projektant (pravna oseba, ki bo izdelala projektno dokumentacijo </w:t>
      </w:r>
      <w:r>
        <w:rPr>
          <w:sz w:val="16"/>
        </w:rPr>
        <w:t>– 34. točka 3. člena in 12.člen GZ):</w:t>
      </w:r>
    </w:p>
    <w:p w:rsidR="004D3428" w:rsidRDefault="004D3428" w:rsidP="004D3428">
      <w:pPr>
        <w:autoSpaceDE w:val="0"/>
        <w:autoSpaceDN w:val="0"/>
        <w:adjustRightInd w:val="0"/>
        <w:rPr>
          <w:rFonts w:cs="Swis721LtCnBT"/>
          <w:szCs w:val="20"/>
        </w:rPr>
      </w:pPr>
    </w:p>
    <w:p w:rsidR="001E3430" w:rsidRDefault="001E3430" w:rsidP="004D3428">
      <w:pPr>
        <w:autoSpaceDE w:val="0"/>
        <w:autoSpaceDN w:val="0"/>
        <w:adjustRightInd w:val="0"/>
        <w:rPr>
          <w:rFonts w:cs="Swis721LtCnBT"/>
          <w:szCs w:val="20"/>
        </w:rPr>
      </w:pPr>
    </w:p>
    <w:p w:rsidR="001E3430" w:rsidRPr="004D3428" w:rsidRDefault="001E3430"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szCs w:val="20"/>
        </w:rPr>
      </w:pPr>
      <w:r w:rsidRPr="004D3428">
        <w:rPr>
          <w:rFonts w:cs="Swis721LtCnBT"/>
          <w:szCs w:val="20"/>
        </w:rPr>
        <w:t>___________________________________________________________________________________</w:t>
      </w:r>
    </w:p>
    <w:p w:rsidR="004D3428" w:rsidRPr="00A76E14" w:rsidRDefault="004D3428" w:rsidP="004D3428">
      <w:pPr>
        <w:autoSpaceDE w:val="0"/>
        <w:autoSpaceDN w:val="0"/>
        <w:adjustRightInd w:val="0"/>
        <w:rPr>
          <w:rFonts w:cs="Swis721LtCnBT"/>
          <w:i/>
          <w:sz w:val="16"/>
          <w:szCs w:val="20"/>
        </w:rPr>
      </w:pPr>
      <w:r w:rsidRPr="00A76E14">
        <w:rPr>
          <w:rFonts w:cs="Swis721LtCnBT"/>
          <w:i/>
          <w:sz w:val="16"/>
          <w:szCs w:val="20"/>
        </w:rPr>
        <w:t>naziv, naslov, matična številka</w:t>
      </w:r>
      <w:r w:rsidR="00A76E14" w:rsidRPr="00A76E14">
        <w:rPr>
          <w:rFonts w:cs="Swis721LtCnBT"/>
          <w:i/>
          <w:sz w:val="16"/>
          <w:szCs w:val="20"/>
        </w:rPr>
        <w:t>,</w:t>
      </w:r>
      <w:r w:rsidRPr="00A76E14">
        <w:rPr>
          <w:rFonts w:cs="Swis721LtCnBT"/>
          <w:i/>
          <w:sz w:val="16"/>
          <w:szCs w:val="20"/>
        </w:rPr>
        <w:t xml:space="preserve"> žig</w:t>
      </w:r>
      <w:r w:rsidR="00A76E14" w:rsidRPr="00A76E14">
        <w:rPr>
          <w:rFonts w:cs="Swis721LtCnBT"/>
          <w:i/>
          <w:sz w:val="16"/>
          <w:szCs w:val="20"/>
        </w:rPr>
        <w:t>,</w:t>
      </w:r>
      <w:r w:rsidRPr="00A76E14">
        <w:rPr>
          <w:rFonts w:cs="Swis721LtCnBT"/>
          <w:i/>
          <w:sz w:val="16"/>
          <w:szCs w:val="20"/>
        </w:rPr>
        <w:t xml:space="preserve"> podpis pooblaščene osebe</w:t>
      </w: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1E3430" w:rsidRDefault="001E3430" w:rsidP="004D3428">
      <w:pPr>
        <w:autoSpaceDE w:val="0"/>
        <w:autoSpaceDN w:val="0"/>
        <w:adjustRightInd w:val="0"/>
        <w:rPr>
          <w:rFonts w:cs="Swis721LtCnBT"/>
          <w:szCs w:val="20"/>
        </w:rPr>
      </w:pPr>
    </w:p>
    <w:p w:rsidR="001E3430" w:rsidRDefault="001E3430" w:rsidP="001E3430">
      <w:pPr>
        <w:spacing w:line="149" w:lineRule="exact"/>
        <w:rPr>
          <w:rFonts w:ascii="Arial" w:hAnsi="Arial"/>
          <w:sz w:val="16"/>
        </w:rPr>
      </w:pPr>
      <w:r>
        <w:rPr>
          <w:b/>
          <w:sz w:val="16"/>
        </w:rPr>
        <w:t xml:space="preserve">Predstavnik avtorjev - avtor, ki bo nastopal kot vodja projekta - </w:t>
      </w:r>
      <w:r>
        <w:rPr>
          <w:sz w:val="16"/>
        </w:rPr>
        <w:t>(3. točka 12. člena GZ)</w:t>
      </w:r>
    </w:p>
    <w:p w:rsidR="004D3428" w:rsidRPr="004D3428" w:rsidRDefault="004D3428" w:rsidP="004D3428">
      <w:pPr>
        <w:autoSpaceDE w:val="0"/>
        <w:autoSpaceDN w:val="0"/>
        <w:adjustRightInd w:val="0"/>
        <w:rPr>
          <w:rFonts w:cs="Swis721LtCnBT"/>
          <w:b/>
          <w:szCs w:val="20"/>
        </w:rPr>
      </w:pPr>
    </w:p>
    <w:p w:rsidR="004D3428" w:rsidRDefault="004D3428"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szCs w:val="20"/>
        </w:rPr>
      </w:pPr>
      <w:r w:rsidRPr="004D3428">
        <w:rPr>
          <w:rFonts w:cs="Swis721LtCnBT"/>
          <w:szCs w:val="20"/>
        </w:rPr>
        <w:t>___________________________________________________________________________________</w:t>
      </w:r>
    </w:p>
    <w:p w:rsidR="004D3428" w:rsidRPr="00A76E14" w:rsidRDefault="004D3428" w:rsidP="004D3428">
      <w:pPr>
        <w:autoSpaceDE w:val="0"/>
        <w:autoSpaceDN w:val="0"/>
        <w:adjustRightInd w:val="0"/>
        <w:rPr>
          <w:rFonts w:cs="Swis721LtCnBT"/>
          <w:i/>
          <w:sz w:val="16"/>
          <w:szCs w:val="18"/>
        </w:rPr>
      </w:pPr>
      <w:r w:rsidRPr="00A76E14">
        <w:rPr>
          <w:rFonts w:cs="Swis721LtCnBT"/>
          <w:i/>
          <w:sz w:val="16"/>
          <w:szCs w:val="18"/>
        </w:rPr>
        <w:t>Ime, Priimek, naslov stalnega/začasnega prebivališča pooblaščenega arhitekta</w:t>
      </w: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r w:rsidRPr="00A76E14">
        <w:rPr>
          <w:rFonts w:cs="Swis721LtCnBT"/>
          <w:i/>
          <w:sz w:val="16"/>
          <w:szCs w:val="18"/>
        </w:rPr>
        <w:t>žig pooblaščenega arhitekta</w:t>
      </w: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p>
    <w:p w:rsidR="004D3428" w:rsidRPr="00A76E14" w:rsidRDefault="004D3428" w:rsidP="004D3428">
      <w:pPr>
        <w:autoSpaceDE w:val="0"/>
        <w:autoSpaceDN w:val="0"/>
        <w:adjustRightInd w:val="0"/>
        <w:rPr>
          <w:rFonts w:cs="Swis721LtCnBT"/>
          <w:i/>
          <w:sz w:val="16"/>
          <w:szCs w:val="18"/>
        </w:rPr>
      </w:pPr>
      <w:r w:rsidRPr="00A76E14">
        <w:rPr>
          <w:rFonts w:cs="Swis721LtCnBT"/>
          <w:i/>
          <w:sz w:val="16"/>
          <w:szCs w:val="18"/>
        </w:rPr>
        <w:t>tel. številka, elektronski naslov pooblaščenega arhitekta (za kontakt)</w:t>
      </w: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r>
        <w:rPr>
          <w:rFonts w:cs="Swis721LtCnBT"/>
          <w:szCs w:val="20"/>
        </w:rPr>
        <w:t>____________________________________________________________________________________</w:t>
      </w: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szCs w:val="20"/>
        </w:rPr>
      </w:pPr>
      <w:r w:rsidRPr="004D3428">
        <w:rPr>
          <w:rFonts w:cs="Swis721LtCnBT"/>
          <w:szCs w:val="20"/>
        </w:rPr>
        <w:t>podpis pooblaščenega arhitekta ________________________________________________</w:t>
      </w:r>
      <w:r>
        <w:rPr>
          <w:rFonts w:cs="Swis721LtCnBT"/>
          <w:szCs w:val="20"/>
        </w:rPr>
        <w:t>_______</w:t>
      </w:r>
      <w:r w:rsidRPr="004D3428">
        <w:rPr>
          <w:rFonts w:cs="Swis721LtCnBT"/>
          <w:szCs w:val="20"/>
        </w:rPr>
        <w:t>_______</w:t>
      </w: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B193F" w:rsidRDefault="004B193F" w:rsidP="004D3428">
      <w:pPr>
        <w:autoSpaceDE w:val="0"/>
        <w:autoSpaceDN w:val="0"/>
        <w:adjustRightInd w:val="0"/>
        <w:rPr>
          <w:rFonts w:cs="Swis721LtCnBT"/>
          <w:szCs w:val="20"/>
        </w:rPr>
      </w:pPr>
    </w:p>
    <w:p w:rsidR="004B193F" w:rsidRDefault="004B193F"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BF490A" w:rsidRDefault="00BF490A"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A76E14" w:rsidRDefault="00A76E14" w:rsidP="00A76E14">
      <w:pPr>
        <w:spacing w:before="95"/>
        <w:ind w:left="178"/>
        <w:rPr>
          <w:rFonts w:ascii="Arial" w:hAnsi="Arial"/>
          <w:b/>
          <w:sz w:val="16"/>
        </w:rPr>
      </w:pPr>
      <w:r>
        <w:rPr>
          <w:b/>
          <w:sz w:val="16"/>
        </w:rPr>
        <w:t>Navodilo:</w:t>
      </w:r>
    </w:p>
    <w:p w:rsidR="00A76E14" w:rsidRDefault="00A76E14" w:rsidP="00A76E14">
      <w:pPr>
        <w:pStyle w:val="Odstavekseznama"/>
        <w:widowControl w:val="0"/>
        <w:numPr>
          <w:ilvl w:val="0"/>
          <w:numId w:val="24"/>
        </w:numPr>
        <w:tabs>
          <w:tab w:val="left" w:pos="604"/>
        </w:tabs>
        <w:autoSpaceDE w:val="0"/>
        <w:autoSpaceDN w:val="0"/>
        <w:spacing w:before="4"/>
        <w:contextualSpacing w:val="0"/>
        <w:rPr>
          <w:i/>
          <w:sz w:val="16"/>
        </w:rPr>
      </w:pPr>
      <w:r>
        <w:rPr>
          <w:i/>
          <w:sz w:val="16"/>
        </w:rPr>
        <w:t xml:space="preserve">Prilogo INFORMATIVNA PONUDBA </w:t>
      </w:r>
      <w:r>
        <w:rPr>
          <w:i/>
          <w:sz w:val="16"/>
          <w:u w:val="single"/>
        </w:rPr>
        <w:t>podpisano in žigosano</w:t>
      </w:r>
      <w:r>
        <w:rPr>
          <w:i/>
          <w:sz w:val="16"/>
        </w:rPr>
        <w:t xml:space="preserve"> vložite v kuverto »NAKNADNI</w:t>
      </w:r>
      <w:r>
        <w:rPr>
          <w:i/>
          <w:spacing w:val="-11"/>
          <w:sz w:val="16"/>
        </w:rPr>
        <w:t xml:space="preserve"> </w:t>
      </w:r>
      <w:r>
        <w:rPr>
          <w:i/>
          <w:sz w:val="16"/>
        </w:rPr>
        <w:t>PREIZKUS«</w:t>
      </w:r>
    </w:p>
    <w:p w:rsidR="00A76E14" w:rsidRDefault="00A76E14" w:rsidP="00A76E14">
      <w:pPr>
        <w:pStyle w:val="Odstavekseznama"/>
        <w:widowControl w:val="0"/>
        <w:numPr>
          <w:ilvl w:val="0"/>
          <w:numId w:val="24"/>
        </w:numPr>
        <w:tabs>
          <w:tab w:val="left" w:pos="604"/>
        </w:tabs>
        <w:autoSpaceDE w:val="0"/>
        <w:autoSpaceDN w:val="0"/>
        <w:spacing w:before="1"/>
        <w:contextualSpacing w:val="0"/>
        <w:rPr>
          <w:i/>
          <w:sz w:val="16"/>
        </w:rPr>
      </w:pPr>
      <w:r>
        <w:rPr>
          <w:i/>
          <w:sz w:val="16"/>
        </w:rPr>
        <w:t>Če nastopate kot skupina gospodarskih subjektov, INFORMATIVNO PONUDBO podpiše vodilni gospodarski</w:t>
      </w:r>
      <w:r>
        <w:rPr>
          <w:i/>
          <w:spacing w:val="-19"/>
          <w:sz w:val="16"/>
        </w:rPr>
        <w:t xml:space="preserve"> </w:t>
      </w:r>
      <w:r>
        <w:rPr>
          <w:i/>
          <w:sz w:val="16"/>
        </w:rPr>
        <w:t>subjekt,</w:t>
      </w:r>
    </w:p>
    <w:p w:rsidR="004D3428" w:rsidRDefault="004D3428" w:rsidP="004D3428">
      <w:pPr>
        <w:spacing w:line="276" w:lineRule="auto"/>
        <w:jc w:val="both"/>
        <w:rPr>
          <w:rFonts w:cs="Swis721LtCnBT"/>
          <w:b/>
          <w:sz w:val="24"/>
          <w:szCs w:val="20"/>
        </w:rPr>
      </w:pPr>
      <w:bookmarkStart w:id="37" w:name="_Toc14257278"/>
      <w:r w:rsidRPr="001A7DD4">
        <w:rPr>
          <w:rStyle w:val="Naslov1Znak"/>
        </w:rPr>
        <w:lastRenderedPageBreak/>
        <w:t xml:space="preserve">Priloga </w:t>
      </w:r>
      <w:r w:rsidRPr="001A7DD4">
        <w:rPr>
          <w:rStyle w:val="Naslov1Znak"/>
        </w:rPr>
        <w:tab/>
        <w:t>REFERENCE</w:t>
      </w:r>
      <w:bookmarkEnd w:id="37"/>
      <w:r w:rsidRPr="009863E4">
        <w:rPr>
          <w:rStyle w:val="Naslov2Znak"/>
        </w:rPr>
        <w:tab/>
      </w:r>
      <w:r>
        <w:rPr>
          <w:rFonts w:cs="Swis721LtCnBT"/>
          <w:b/>
          <w:sz w:val="24"/>
          <w:szCs w:val="20"/>
        </w:rPr>
        <w:tab/>
      </w:r>
      <w:r w:rsidRPr="00050A08">
        <w:rPr>
          <w:rFonts w:cs="Swis721LtCnBT"/>
          <w:b/>
          <w:sz w:val="24"/>
          <w:szCs w:val="20"/>
        </w:rPr>
        <w:t>šifra:</w:t>
      </w:r>
    </w:p>
    <w:p w:rsidR="004D3428" w:rsidRPr="00050A08" w:rsidRDefault="004D3428" w:rsidP="004D3428">
      <w:pPr>
        <w:spacing w:line="276" w:lineRule="auto"/>
        <w:jc w:val="both"/>
        <w:rPr>
          <w:rFonts w:cs="Swis721LtCnBT"/>
          <w:b/>
          <w:sz w:val="24"/>
          <w:szCs w:val="20"/>
        </w:rPr>
      </w:pPr>
    </w:p>
    <w:p w:rsidR="009C0A2E" w:rsidRPr="001E6EA3" w:rsidRDefault="009C0A2E" w:rsidP="009C0A2E">
      <w:pPr>
        <w:jc w:val="center"/>
        <w:rPr>
          <w:b/>
          <w:sz w:val="24"/>
          <w:szCs w:val="24"/>
        </w:rPr>
      </w:pPr>
      <w:r w:rsidRPr="001E6EA3">
        <w:rPr>
          <w:sz w:val="24"/>
          <w:szCs w:val="24"/>
        </w:rPr>
        <w:t>JAVNI, ODPRTI, ANONIMNI, PROJEKTNI, ENOSTOPENJSKI NATEČAJ ZA IZBIRO STROKOVNO NAJPRIMERNEJŠE REŠITVE IN IZBIRO IZDELOVALCA PROJEKTNE DOKUMENTACIJE</w:t>
      </w:r>
      <w:r>
        <w:rPr>
          <w:sz w:val="24"/>
          <w:szCs w:val="24"/>
        </w:rPr>
        <w:t>,</w:t>
      </w:r>
      <w:r w:rsidRPr="001E6EA3">
        <w:rPr>
          <w:sz w:val="24"/>
          <w:szCs w:val="24"/>
        </w:rPr>
        <w:t xml:space="preserve"> ZA</w:t>
      </w:r>
      <w:r>
        <w:rPr>
          <w:sz w:val="24"/>
          <w:szCs w:val="24"/>
        </w:rPr>
        <w:t xml:space="preserve"> OBJEKT:</w:t>
      </w:r>
      <w:r w:rsidRPr="001E6EA3">
        <w:rPr>
          <w:sz w:val="24"/>
          <w:szCs w:val="24"/>
        </w:rPr>
        <w:t xml:space="preserve"> </w:t>
      </w:r>
      <w:r>
        <w:rPr>
          <w:b/>
          <w:sz w:val="40"/>
          <w:szCs w:val="24"/>
        </w:rPr>
        <w:t>RAZGLEDNI STOLP</w:t>
      </w:r>
      <w:r w:rsidRPr="001E6EA3">
        <w:rPr>
          <w:b/>
          <w:sz w:val="40"/>
          <w:szCs w:val="24"/>
        </w:rPr>
        <w:t xml:space="preserve"> KRISTAL</w:t>
      </w:r>
    </w:p>
    <w:p w:rsidR="004D3428" w:rsidRP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b/>
          <w:sz w:val="22"/>
          <w:szCs w:val="20"/>
        </w:rPr>
      </w:pPr>
      <w:r w:rsidRPr="004D3428">
        <w:rPr>
          <w:rFonts w:cs="Swis721LtCnBT"/>
          <w:b/>
          <w:sz w:val="22"/>
          <w:szCs w:val="20"/>
        </w:rPr>
        <w:t>IZJAVA VODJE PROJEKTA –</w:t>
      </w:r>
      <w:r w:rsidR="00B908C2">
        <w:rPr>
          <w:rFonts w:cs="Swis721LtCnBT"/>
          <w:b/>
          <w:sz w:val="22"/>
          <w:szCs w:val="20"/>
        </w:rPr>
        <w:t xml:space="preserve"> </w:t>
      </w:r>
      <w:r w:rsidRPr="004D3428">
        <w:rPr>
          <w:rFonts w:cs="Swis721LtCnBT"/>
          <w:b/>
          <w:sz w:val="22"/>
          <w:szCs w:val="20"/>
        </w:rPr>
        <w:t>O IZPOLNJEVANJU ZAHTEVANIH REFERENC*</w:t>
      </w:r>
    </w:p>
    <w:p w:rsidR="004D3428" w:rsidRPr="004D3428" w:rsidRDefault="004D3428" w:rsidP="004D3428">
      <w:pPr>
        <w:autoSpaceDE w:val="0"/>
        <w:autoSpaceDN w:val="0"/>
        <w:adjustRightInd w:val="0"/>
        <w:rPr>
          <w:rFonts w:cs="Swis721LtCnBT"/>
          <w:szCs w:val="20"/>
        </w:rPr>
      </w:pPr>
      <w:r w:rsidRPr="004D3428">
        <w:rPr>
          <w:rFonts w:cs="Swis721LtCnBT"/>
          <w:szCs w:val="20"/>
        </w:rPr>
        <w:t>* Projekti / objekti na katere se sklicuje referenca so lahko iz Slovenije ali iz tujine.</w:t>
      </w:r>
    </w:p>
    <w:p w:rsidR="004D3428" w:rsidRDefault="004D3428" w:rsidP="004D3428">
      <w:pPr>
        <w:autoSpaceDE w:val="0"/>
        <w:autoSpaceDN w:val="0"/>
        <w:adjustRightInd w:val="0"/>
        <w:rPr>
          <w:rFonts w:cs="Swis721LtCnBT"/>
          <w:szCs w:val="20"/>
        </w:rPr>
      </w:pPr>
    </w:p>
    <w:p w:rsidR="004D3428" w:rsidRPr="00DA6EB5" w:rsidRDefault="004D3428" w:rsidP="004D3428">
      <w:pPr>
        <w:autoSpaceDE w:val="0"/>
        <w:autoSpaceDN w:val="0"/>
        <w:adjustRightInd w:val="0"/>
        <w:rPr>
          <w:rFonts w:cs="Swis721LtCnBT"/>
          <w:b/>
          <w:szCs w:val="20"/>
        </w:rPr>
      </w:pPr>
      <w:r w:rsidRPr="00DA6EB5">
        <w:rPr>
          <w:rFonts w:cs="Swis721LtCnBT"/>
          <w:b/>
          <w:szCs w:val="20"/>
        </w:rPr>
        <w:t>1. Zahteva:</w:t>
      </w:r>
    </w:p>
    <w:p w:rsidR="00B908C2" w:rsidRDefault="00B908C2" w:rsidP="00B908C2">
      <w:pPr>
        <w:jc w:val="both"/>
        <w:rPr>
          <w:rFonts w:cs="Swis721LtCnBT"/>
          <w:szCs w:val="20"/>
        </w:rPr>
      </w:pPr>
      <w:r w:rsidRPr="0079572E">
        <w:rPr>
          <w:rFonts w:cs="Swis721LtCnBT"/>
          <w:szCs w:val="20"/>
        </w:rPr>
        <w:t>Za vodjo projekta se zahteva najmanj ena uspešno izvedena referenca izdelave načrta arhitekture (vrste DGD (oziroma</w:t>
      </w:r>
      <w:r>
        <w:rPr>
          <w:rFonts w:cs="Swis721LtCnBT"/>
          <w:szCs w:val="20"/>
        </w:rPr>
        <w:t xml:space="preserve"> </w:t>
      </w:r>
      <w:r w:rsidRPr="0079572E">
        <w:rPr>
          <w:rFonts w:cs="Swis721LtCnBT"/>
          <w:szCs w:val="20"/>
        </w:rPr>
        <w:t>PGD) in PZI skladno s Pravilnikom o podrobnejši vsebini dokumentacije in obrazcih, povezanih z graditvijo objektov</w:t>
      </w:r>
      <w:r>
        <w:rPr>
          <w:rFonts w:cs="Swis721LtCnBT"/>
          <w:szCs w:val="20"/>
        </w:rPr>
        <w:t xml:space="preserve"> </w:t>
      </w:r>
      <w:r w:rsidRPr="0079572E">
        <w:rPr>
          <w:rFonts w:cs="Swis721LtCnBT"/>
          <w:szCs w:val="20"/>
        </w:rPr>
        <w:t>(prej Pravilnikom o projektni dokumentaciji ali istovrstno v primeru gradnje v tujini), v vlogi vodje projekta (3. točka</w:t>
      </w:r>
      <w:r>
        <w:rPr>
          <w:rFonts w:cs="Swis721LtCnBT"/>
          <w:szCs w:val="20"/>
        </w:rPr>
        <w:t xml:space="preserve"> </w:t>
      </w:r>
      <w:r w:rsidRPr="0079572E">
        <w:rPr>
          <w:rFonts w:cs="Swis721LtCnBT"/>
          <w:szCs w:val="20"/>
        </w:rPr>
        <w:t xml:space="preserve">12. člena GZ, prej po ZGO-1 poimenovan odgovorni vodja projekta, oz. primerljiva vloga v tujini kot npr. </w:t>
      </w:r>
      <w:proofErr w:type="spellStart"/>
      <w:r w:rsidRPr="0079572E">
        <w:rPr>
          <w:rFonts w:cs="Swis721LtCnBT"/>
          <w:szCs w:val="20"/>
        </w:rPr>
        <w:t>head</w:t>
      </w:r>
      <w:proofErr w:type="spellEnd"/>
      <w:r>
        <w:rPr>
          <w:rFonts w:cs="Swis721LtCnBT"/>
          <w:szCs w:val="20"/>
        </w:rPr>
        <w:t xml:space="preserve"> </w:t>
      </w:r>
      <w:proofErr w:type="spellStart"/>
      <w:r w:rsidRPr="0079572E">
        <w:rPr>
          <w:rFonts w:cs="Swis721LtCnBT"/>
          <w:szCs w:val="20"/>
        </w:rPr>
        <w:t>architect</w:t>
      </w:r>
      <w:proofErr w:type="spellEnd"/>
      <w:r w:rsidRPr="0079572E">
        <w:rPr>
          <w:rFonts w:cs="Swis721LtCnBT"/>
          <w:szCs w:val="20"/>
        </w:rPr>
        <w:t xml:space="preserve">), katere predmet je bila gradnja primerljivega objekta </w:t>
      </w:r>
      <w:r>
        <w:rPr>
          <w:rFonts w:cs="Swis721LtCnBT"/>
          <w:szCs w:val="20"/>
        </w:rPr>
        <w:t>v višini najmanj 30 m</w:t>
      </w:r>
      <w:r w:rsidRPr="0079572E">
        <w:rPr>
          <w:rFonts w:cs="Swis721LtCnBT"/>
          <w:szCs w:val="20"/>
        </w:rPr>
        <w:t>, pri</w:t>
      </w:r>
      <w:r>
        <w:rPr>
          <w:rFonts w:cs="Swis721LtCnBT"/>
          <w:szCs w:val="20"/>
        </w:rPr>
        <w:t xml:space="preserve"> </w:t>
      </w:r>
      <w:r w:rsidRPr="0079572E">
        <w:rPr>
          <w:rFonts w:cs="Swis721LtCnBT"/>
          <w:szCs w:val="20"/>
        </w:rPr>
        <w:t>čemer je bilo pravnomočno uporabno dovoljenje pridobljeno</w:t>
      </w:r>
      <w:r>
        <w:rPr>
          <w:rFonts w:cs="Swis721LtCnBT"/>
          <w:szCs w:val="20"/>
        </w:rPr>
        <w:t xml:space="preserve"> </w:t>
      </w:r>
      <w:r w:rsidRPr="0079572E">
        <w:rPr>
          <w:rFonts w:cs="Swis721LtCnBT"/>
          <w:szCs w:val="20"/>
        </w:rPr>
        <w:t>po 1.1.200</w:t>
      </w:r>
      <w:r>
        <w:rPr>
          <w:rFonts w:cs="Swis721LtCnBT"/>
          <w:szCs w:val="20"/>
        </w:rPr>
        <w:t>5</w:t>
      </w:r>
      <w:r w:rsidRPr="0079572E">
        <w:rPr>
          <w:rFonts w:cs="Swis721LtCnBT"/>
          <w:szCs w:val="20"/>
        </w:rPr>
        <w:t xml:space="preserve"> oziroma je bila po 1.1.200</w:t>
      </w:r>
      <w:r>
        <w:rPr>
          <w:rFonts w:cs="Swis721LtCnBT"/>
          <w:szCs w:val="20"/>
        </w:rPr>
        <w:t>5</w:t>
      </w:r>
      <w:r w:rsidRPr="0079572E">
        <w:rPr>
          <w:rFonts w:cs="Swis721LtCnBT"/>
          <w:szCs w:val="20"/>
        </w:rPr>
        <w:t xml:space="preserve"> izvedena uspešna primopredaja referenčnega dela investitorju.</w:t>
      </w:r>
    </w:p>
    <w:p w:rsidR="00B908C2" w:rsidRDefault="00B908C2" w:rsidP="00B908C2">
      <w:pPr>
        <w:jc w:val="both"/>
        <w:rPr>
          <w:rFonts w:cs="Swis721LtCnBT"/>
          <w:szCs w:val="20"/>
        </w:rPr>
      </w:pPr>
    </w:p>
    <w:p w:rsidR="00DA6EB5" w:rsidRDefault="00B908C2" w:rsidP="00B908C2">
      <w:pPr>
        <w:spacing w:line="276" w:lineRule="auto"/>
        <w:jc w:val="both"/>
        <w:rPr>
          <w:rFonts w:cs="Swis721LtCnBT"/>
          <w:szCs w:val="20"/>
        </w:rPr>
      </w:pPr>
      <w:r w:rsidRPr="0079572E">
        <w:rPr>
          <w:rFonts w:cs="Swis721LtCnBT"/>
          <w:szCs w:val="20"/>
        </w:rPr>
        <w:t xml:space="preserve">Kot primerljiv objekt se po klasifikaciji vrst objektov CC SI upoštevajo naslednje oznake: </w:t>
      </w:r>
      <w:r w:rsidRPr="00DA6EB5">
        <w:rPr>
          <w:rFonts w:cs="Swis721LtCnBT"/>
          <w:szCs w:val="20"/>
        </w:rPr>
        <w:t>CC SI 112 (večstanovanjske</w:t>
      </w:r>
      <w:r>
        <w:rPr>
          <w:rFonts w:cs="Swis721LtCnBT"/>
          <w:szCs w:val="20"/>
        </w:rPr>
        <w:t xml:space="preserve"> </w:t>
      </w:r>
      <w:r w:rsidRPr="00DA6EB5">
        <w:rPr>
          <w:rFonts w:cs="Swis721LtCnBT"/>
          <w:szCs w:val="20"/>
        </w:rPr>
        <w:t>stavbe), CC SI 113 (stanovanjske stavbe za posebne družbene skupine), CC SI 12111 (hotelske in podobne stavbe</w:t>
      </w:r>
      <w:r>
        <w:rPr>
          <w:rFonts w:cs="Swis721LtCnBT"/>
          <w:szCs w:val="20"/>
        </w:rPr>
        <w:t xml:space="preserve"> </w:t>
      </w:r>
      <w:r w:rsidRPr="00DA6EB5">
        <w:rPr>
          <w:rFonts w:cs="Swis721LtCnBT"/>
          <w:szCs w:val="20"/>
        </w:rPr>
        <w:t>za kratkotrajno nastanitev), CC SI 12120 (druge gostinske stavbe za kratkotrajno nastanitev), CC SI 122 (poslovne</w:t>
      </w:r>
      <w:r>
        <w:rPr>
          <w:rFonts w:cs="Swis721LtCnBT"/>
          <w:szCs w:val="20"/>
        </w:rPr>
        <w:t xml:space="preserve"> </w:t>
      </w:r>
      <w:r w:rsidRPr="00DA6EB5">
        <w:rPr>
          <w:rFonts w:cs="Swis721LtCnBT"/>
          <w:szCs w:val="20"/>
        </w:rPr>
        <w:t>in upravne stavbe), CC SI 12610 (stavbe za kulturo in razvedrilo), CC SI 12620 (muzeji in knjižnice), CC SI 12630</w:t>
      </w:r>
      <w:r>
        <w:rPr>
          <w:rFonts w:cs="Swis721LtCnBT"/>
          <w:szCs w:val="20"/>
        </w:rPr>
        <w:t xml:space="preserve"> </w:t>
      </w:r>
      <w:r w:rsidRPr="00DA6EB5">
        <w:rPr>
          <w:rFonts w:cs="Swis721LtCnBT"/>
          <w:szCs w:val="20"/>
        </w:rPr>
        <w:t>(Stavbe za izobraževanje in znanstvenoraziskovalno delo) in CC SI 12640 (stavbe za zdravstveno oskrbo)</w:t>
      </w:r>
      <w:r>
        <w:rPr>
          <w:rFonts w:cs="Swis721LtCnBT"/>
          <w:szCs w:val="20"/>
        </w:rPr>
        <w:t xml:space="preserve">, CC SI </w:t>
      </w:r>
      <w:r w:rsidRPr="00B63C19">
        <w:rPr>
          <w:rFonts w:cs="Swis721LtCnBT"/>
          <w:szCs w:val="20"/>
        </w:rPr>
        <w:t>21410</w:t>
      </w:r>
      <w:r>
        <w:rPr>
          <w:rFonts w:cs="Swis721LtCnBT"/>
          <w:szCs w:val="20"/>
        </w:rPr>
        <w:t xml:space="preserve"> (</w:t>
      </w:r>
      <w:r w:rsidRPr="00B63C19">
        <w:rPr>
          <w:rFonts w:cs="Swis721LtCnBT"/>
          <w:szCs w:val="20"/>
        </w:rPr>
        <w:t>Mostovi in viadukti</w:t>
      </w:r>
      <w:r>
        <w:rPr>
          <w:rFonts w:cs="Swis721LtCnBT"/>
          <w:szCs w:val="20"/>
        </w:rPr>
        <w:t>)</w:t>
      </w:r>
      <w:r w:rsidRPr="00DA6EB5">
        <w:rPr>
          <w:rFonts w:cs="Swis721LtCnBT"/>
          <w:szCs w:val="20"/>
        </w:rPr>
        <w:t>.</w:t>
      </w:r>
    </w:p>
    <w:p w:rsidR="00DA6EB5" w:rsidRDefault="00DA6EB5" w:rsidP="00DA6EB5">
      <w:pPr>
        <w:spacing w:line="276" w:lineRule="auto"/>
        <w:jc w:val="both"/>
        <w:rPr>
          <w:rFonts w:cs="Swis721LtCnBT"/>
          <w:szCs w:val="20"/>
        </w:rPr>
      </w:pPr>
    </w:p>
    <w:p w:rsidR="004D3428" w:rsidRPr="00DA6EB5" w:rsidRDefault="004D3428" w:rsidP="004D3428">
      <w:pPr>
        <w:autoSpaceDE w:val="0"/>
        <w:autoSpaceDN w:val="0"/>
        <w:adjustRightInd w:val="0"/>
        <w:rPr>
          <w:rFonts w:cs="Swis721LtCnBT"/>
          <w:b/>
          <w:szCs w:val="20"/>
        </w:rPr>
      </w:pPr>
      <w:r w:rsidRPr="00DA6EB5">
        <w:rPr>
          <w:rFonts w:cs="Swis721LtCnBT"/>
          <w:b/>
          <w:szCs w:val="20"/>
        </w:rPr>
        <w:t>2. Spodaj podpisani vodja projekta oz. nominirani pooblaščeni arhitekt izjavljam, da zgoraj navedeno zahtevo izpolnjujem z naslednjo referenco:</w:t>
      </w:r>
    </w:p>
    <w:p w:rsidR="004D3428" w:rsidRDefault="004D3428" w:rsidP="004D3428">
      <w:pPr>
        <w:autoSpaceDE w:val="0"/>
        <w:autoSpaceDN w:val="0"/>
        <w:adjustRightInd w:val="0"/>
        <w:rPr>
          <w:rFonts w:cs="Swis721LtCnBT"/>
          <w:szCs w:val="20"/>
        </w:rPr>
      </w:pPr>
    </w:p>
    <w:tbl>
      <w:tblPr>
        <w:tblStyle w:val="Tabelamrea"/>
        <w:tblW w:w="0" w:type="auto"/>
        <w:tblLook w:val="04A0" w:firstRow="1" w:lastRow="0" w:firstColumn="1" w:lastColumn="0" w:noHBand="0" w:noVBand="1"/>
      </w:tblPr>
      <w:tblGrid>
        <w:gridCol w:w="1452"/>
        <w:gridCol w:w="1452"/>
        <w:gridCol w:w="1444"/>
        <w:gridCol w:w="1466"/>
        <w:gridCol w:w="1467"/>
        <w:gridCol w:w="1783"/>
      </w:tblGrid>
      <w:tr w:rsidR="004D3428" w:rsidRPr="00E270D1" w:rsidTr="004D3428">
        <w:tc>
          <w:tcPr>
            <w:tcW w:w="1510" w:type="dxa"/>
          </w:tcPr>
          <w:p w:rsidR="004D3428" w:rsidRPr="00E270D1" w:rsidRDefault="004D3428" w:rsidP="004D3428">
            <w:pPr>
              <w:autoSpaceDE w:val="0"/>
              <w:autoSpaceDN w:val="0"/>
              <w:adjustRightInd w:val="0"/>
              <w:rPr>
                <w:rFonts w:cs="Swis721LtCnBT"/>
                <w:sz w:val="18"/>
                <w:szCs w:val="20"/>
              </w:rPr>
            </w:pPr>
            <w:r w:rsidRPr="00E270D1">
              <w:rPr>
                <w:rFonts w:cs="Swis721LtCnBT"/>
                <w:sz w:val="18"/>
                <w:szCs w:val="20"/>
              </w:rPr>
              <w:t>Naročnik</w:t>
            </w:r>
          </w:p>
        </w:tc>
        <w:tc>
          <w:tcPr>
            <w:tcW w:w="1510" w:type="dxa"/>
          </w:tcPr>
          <w:p w:rsidR="004D3428" w:rsidRPr="00E270D1" w:rsidRDefault="004D3428" w:rsidP="004D3428">
            <w:pPr>
              <w:autoSpaceDE w:val="0"/>
              <w:autoSpaceDN w:val="0"/>
              <w:adjustRightInd w:val="0"/>
              <w:rPr>
                <w:rFonts w:cs="Swis721LtCnBT"/>
                <w:sz w:val="18"/>
                <w:szCs w:val="20"/>
              </w:rPr>
            </w:pPr>
            <w:r w:rsidRPr="00E270D1">
              <w:rPr>
                <w:rFonts w:cs="Swis721LtCnBT"/>
                <w:sz w:val="18"/>
                <w:szCs w:val="20"/>
              </w:rPr>
              <w:t>Naziv projekta</w:t>
            </w:r>
          </w:p>
          <w:p w:rsidR="004D3428" w:rsidRPr="00E270D1" w:rsidRDefault="004D3428" w:rsidP="00E270D1">
            <w:pPr>
              <w:autoSpaceDE w:val="0"/>
              <w:autoSpaceDN w:val="0"/>
              <w:adjustRightInd w:val="0"/>
              <w:rPr>
                <w:rFonts w:cs="Swis721LtCnBT"/>
                <w:sz w:val="18"/>
                <w:szCs w:val="20"/>
              </w:rPr>
            </w:pPr>
            <w:r w:rsidRPr="00E270D1">
              <w:rPr>
                <w:rFonts w:cs="Swis721LtCnBT"/>
                <w:sz w:val="18"/>
                <w:szCs w:val="20"/>
              </w:rPr>
              <w:t>(objekta) in</w:t>
            </w:r>
            <w:r w:rsidR="00E270D1" w:rsidRPr="00E270D1">
              <w:rPr>
                <w:rFonts w:cs="Swis721LtCnBT"/>
                <w:sz w:val="18"/>
                <w:szCs w:val="20"/>
              </w:rPr>
              <w:t xml:space="preserve"> </w:t>
            </w:r>
            <w:r w:rsidRPr="00E270D1">
              <w:rPr>
                <w:rFonts w:cs="Swis721LtCnBT"/>
                <w:sz w:val="18"/>
                <w:szCs w:val="20"/>
              </w:rPr>
              <w:t>lokacija</w:t>
            </w:r>
          </w:p>
        </w:tc>
        <w:tc>
          <w:tcPr>
            <w:tcW w:w="1511" w:type="dxa"/>
          </w:tcPr>
          <w:p w:rsidR="004D3428" w:rsidRPr="00E270D1" w:rsidRDefault="00B908C2" w:rsidP="00E270D1">
            <w:pPr>
              <w:autoSpaceDE w:val="0"/>
              <w:autoSpaceDN w:val="0"/>
              <w:adjustRightInd w:val="0"/>
              <w:rPr>
                <w:rFonts w:cs="Swis721LtCnBT"/>
                <w:sz w:val="18"/>
                <w:szCs w:val="20"/>
              </w:rPr>
            </w:pPr>
            <w:r>
              <w:rPr>
                <w:rFonts w:cs="Swis721LtCnBT"/>
                <w:sz w:val="18"/>
                <w:szCs w:val="20"/>
              </w:rPr>
              <w:t>Višina objekta</w:t>
            </w:r>
          </w:p>
        </w:tc>
        <w:tc>
          <w:tcPr>
            <w:tcW w:w="1511" w:type="dxa"/>
          </w:tcPr>
          <w:p w:rsidR="004D3428" w:rsidRPr="00E270D1" w:rsidRDefault="004D3428" w:rsidP="004D3428">
            <w:pPr>
              <w:autoSpaceDE w:val="0"/>
              <w:autoSpaceDN w:val="0"/>
              <w:adjustRightInd w:val="0"/>
              <w:rPr>
                <w:rFonts w:cs="Swis721LtCnBT"/>
                <w:sz w:val="18"/>
                <w:szCs w:val="20"/>
              </w:rPr>
            </w:pPr>
            <w:r w:rsidRPr="00E270D1">
              <w:rPr>
                <w:rFonts w:cs="Swis721LtCnBT"/>
                <w:sz w:val="18"/>
                <w:szCs w:val="20"/>
              </w:rPr>
              <w:t>Ali ima</w:t>
            </w:r>
            <w:r w:rsidR="00E270D1" w:rsidRPr="00E270D1">
              <w:rPr>
                <w:rFonts w:cs="Swis721LtCnBT"/>
                <w:sz w:val="18"/>
                <w:szCs w:val="20"/>
              </w:rPr>
              <w:t xml:space="preserve"> </w:t>
            </w:r>
            <w:r w:rsidRPr="00E270D1">
              <w:rPr>
                <w:rFonts w:cs="Swis721LtCnBT"/>
                <w:sz w:val="18"/>
                <w:szCs w:val="20"/>
              </w:rPr>
              <w:t>objekt</w:t>
            </w:r>
          </w:p>
          <w:p w:rsidR="004D3428" w:rsidRPr="00E270D1" w:rsidRDefault="00E270D1" w:rsidP="00E270D1">
            <w:pPr>
              <w:autoSpaceDE w:val="0"/>
              <w:autoSpaceDN w:val="0"/>
              <w:adjustRightInd w:val="0"/>
              <w:rPr>
                <w:rFonts w:cs="Swis721LtCnBT"/>
                <w:sz w:val="18"/>
                <w:szCs w:val="20"/>
              </w:rPr>
            </w:pPr>
            <w:r w:rsidRPr="00E270D1">
              <w:rPr>
                <w:rFonts w:cs="Swis721LtCnBT"/>
                <w:sz w:val="18"/>
                <w:szCs w:val="20"/>
              </w:rPr>
              <w:t>U</w:t>
            </w:r>
            <w:r w:rsidR="004D3428" w:rsidRPr="00E270D1">
              <w:rPr>
                <w:rFonts w:cs="Swis721LtCnBT"/>
                <w:sz w:val="18"/>
                <w:szCs w:val="20"/>
              </w:rPr>
              <w:t>porabno</w:t>
            </w:r>
            <w:r w:rsidRPr="00E270D1">
              <w:rPr>
                <w:rFonts w:cs="Swis721LtCnBT"/>
                <w:sz w:val="18"/>
                <w:szCs w:val="20"/>
              </w:rPr>
              <w:t xml:space="preserve"> </w:t>
            </w:r>
            <w:r w:rsidR="004D3428" w:rsidRPr="00E270D1">
              <w:rPr>
                <w:rFonts w:cs="Swis721LtCnBT"/>
                <w:sz w:val="18"/>
                <w:szCs w:val="20"/>
              </w:rPr>
              <w:t>dovoljenje?</w:t>
            </w:r>
          </w:p>
        </w:tc>
        <w:tc>
          <w:tcPr>
            <w:tcW w:w="1511" w:type="dxa"/>
          </w:tcPr>
          <w:p w:rsidR="004D3428" w:rsidRPr="00E270D1" w:rsidRDefault="004D3428" w:rsidP="004D3428">
            <w:pPr>
              <w:autoSpaceDE w:val="0"/>
              <w:autoSpaceDN w:val="0"/>
              <w:adjustRightInd w:val="0"/>
              <w:rPr>
                <w:rFonts w:cs="Swis721LtCnBT"/>
                <w:sz w:val="18"/>
                <w:szCs w:val="20"/>
              </w:rPr>
            </w:pPr>
            <w:r w:rsidRPr="00E270D1">
              <w:rPr>
                <w:rFonts w:cs="Swis721LtCnBT"/>
                <w:sz w:val="18"/>
                <w:szCs w:val="20"/>
              </w:rPr>
              <w:t>CC SI</w:t>
            </w:r>
          </w:p>
          <w:p w:rsidR="004D3428" w:rsidRPr="00E270D1" w:rsidRDefault="004D3428" w:rsidP="004D3428">
            <w:pPr>
              <w:autoSpaceDE w:val="0"/>
              <w:autoSpaceDN w:val="0"/>
              <w:adjustRightInd w:val="0"/>
              <w:rPr>
                <w:rFonts w:cs="Swis721LtCnBT"/>
                <w:sz w:val="18"/>
                <w:szCs w:val="20"/>
              </w:rPr>
            </w:pPr>
            <w:r w:rsidRPr="00E270D1">
              <w:rPr>
                <w:rFonts w:cs="Swis721LtCnBT"/>
                <w:sz w:val="18"/>
                <w:szCs w:val="20"/>
              </w:rPr>
              <w:t>klasifikacija</w:t>
            </w:r>
          </w:p>
        </w:tc>
        <w:tc>
          <w:tcPr>
            <w:tcW w:w="1511" w:type="dxa"/>
          </w:tcPr>
          <w:p w:rsidR="004D3428" w:rsidRPr="00E270D1" w:rsidRDefault="004D3428" w:rsidP="004D3428">
            <w:pPr>
              <w:autoSpaceDE w:val="0"/>
              <w:autoSpaceDN w:val="0"/>
              <w:adjustRightInd w:val="0"/>
              <w:rPr>
                <w:rFonts w:cs="Swis721LtCnBT"/>
                <w:sz w:val="18"/>
                <w:szCs w:val="20"/>
              </w:rPr>
            </w:pPr>
            <w:r w:rsidRPr="00E270D1">
              <w:rPr>
                <w:rFonts w:cs="Swis721LtCnBT"/>
                <w:sz w:val="18"/>
                <w:szCs w:val="20"/>
              </w:rPr>
              <w:t>Datum</w:t>
            </w:r>
            <w:r w:rsidR="00E270D1" w:rsidRPr="00E270D1">
              <w:rPr>
                <w:rFonts w:cs="Swis721LtCnBT"/>
                <w:sz w:val="18"/>
                <w:szCs w:val="20"/>
              </w:rPr>
              <w:t xml:space="preserve"> </w:t>
            </w:r>
            <w:r w:rsidRPr="00E270D1">
              <w:rPr>
                <w:rFonts w:cs="Swis721LtCnBT"/>
                <w:sz w:val="18"/>
                <w:szCs w:val="20"/>
              </w:rPr>
              <w:t>izdelave</w:t>
            </w:r>
          </w:p>
          <w:p w:rsidR="004D3428" w:rsidRPr="00E270D1" w:rsidRDefault="004D3428" w:rsidP="004D3428">
            <w:pPr>
              <w:autoSpaceDE w:val="0"/>
              <w:autoSpaceDN w:val="0"/>
              <w:adjustRightInd w:val="0"/>
              <w:rPr>
                <w:rFonts w:cs="Swis721LtCnBT"/>
                <w:sz w:val="18"/>
                <w:szCs w:val="20"/>
              </w:rPr>
            </w:pPr>
            <w:r w:rsidRPr="00E270D1">
              <w:rPr>
                <w:rFonts w:cs="Swis721LtCnBT"/>
                <w:sz w:val="18"/>
                <w:szCs w:val="20"/>
              </w:rPr>
              <w:t>PGD/PZI/uporabnega</w:t>
            </w:r>
          </w:p>
          <w:p w:rsidR="004D3428" w:rsidRPr="00E270D1" w:rsidRDefault="004D3428" w:rsidP="00E270D1">
            <w:pPr>
              <w:autoSpaceDE w:val="0"/>
              <w:autoSpaceDN w:val="0"/>
              <w:adjustRightInd w:val="0"/>
              <w:rPr>
                <w:rFonts w:cs="Swis721LtCnBT"/>
                <w:sz w:val="18"/>
                <w:szCs w:val="20"/>
              </w:rPr>
            </w:pPr>
            <w:r w:rsidRPr="00E270D1">
              <w:rPr>
                <w:rFonts w:cs="Swis721LtCnBT"/>
                <w:sz w:val="18"/>
                <w:szCs w:val="20"/>
              </w:rPr>
              <w:t>dovoljenja/primopredaje</w:t>
            </w:r>
          </w:p>
        </w:tc>
      </w:tr>
      <w:tr w:rsidR="004D3428" w:rsidRPr="00E270D1" w:rsidTr="00E270D1">
        <w:trPr>
          <w:trHeight w:val="646"/>
        </w:trPr>
        <w:tc>
          <w:tcPr>
            <w:tcW w:w="1510" w:type="dxa"/>
          </w:tcPr>
          <w:p w:rsidR="004D3428" w:rsidRPr="00E270D1" w:rsidRDefault="004D3428" w:rsidP="004D3428">
            <w:pPr>
              <w:autoSpaceDE w:val="0"/>
              <w:autoSpaceDN w:val="0"/>
              <w:adjustRightInd w:val="0"/>
              <w:rPr>
                <w:rFonts w:cs="Swis721LtCnBT"/>
                <w:sz w:val="18"/>
                <w:szCs w:val="20"/>
              </w:rPr>
            </w:pPr>
          </w:p>
        </w:tc>
        <w:tc>
          <w:tcPr>
            <w:tcW w:w="1510" w:type="dxa"/>
          </w:tcPr>
          <w:p w:rsidR="004D3428" w:rsidRPr="00E270D1" w:rsidRDefault="004D3428" w:rsidP="004D3428">
            <w:pPr>
              <w:autoSpaceDE w:val="0"/>
              <w:autoSpaceDN w:val="0"/>
              <w:adjustRightInd w:val="0"/>
              <w:rPr>
                <w:rFonts w:cs="Swis721LtCnBT"/>
                <w:sz w:val="18"/>
                <w:szCs w:val="20"/>
              </w:rPr>
            </w:pPr>
          </w:p>
        </w:tc>
        <w:tc>
          <w:tcPr>
            <w:tcW w:w="1511" w:type="dxa"/>
          </w:tcPr>
          <w:p w:rsidR="004D3428" w:rsidRPr="00E270D1" w:rsidRDefault="004D3428" w:rsidP="004D3428">
            <w:pPr>
              <w:autoSpaceDE w:val="0"/>
              <w:autoSpaceDN w:val="0"/>
              <w:adjustRightInd w:val="0"/>
              <w:rPr>
                <w:rFonts w:cs="Swis721LtCnBT"/>
                <w:sz w:val="18"/>
                <w:szCs w:val="20"/>
              </w:rPr>
            </w:pPr>
          </w:p>
        </w:tc>
        <w:tc>
          <w:tcPr>
            <w:tcW w:w="1511" w:type="dxa"/>
          </w:tcPr>
          <w:p w:rsidR="004D3428" w:rsidRPr="00E270D1" w:rsidRDefault="004D3428" w:rsidP="004D3428">
            <w:pPr>
              <w:autoSpaceDE w:val="0"/>
              <w:autoSpaceDN w:val="0"/>
              <w:adjustRightInd w:val="0"/>
              <w:rPr>
                <w:rFonts w:cs="Swis721LtCnBT"/>
                <w:sz w:val="18"/>
                <w:szCs w:val="20"/>
              </w:rPr>
            </w:pPr>
          </w:p>
        </w:tc>
        <w:tc>
          <w:tcPr>
            <w:tcW w:w="1511" w:type="dxa"/>
          </w:tcPr>
          <w:p w:rsidR="004D3428" w:rsidRPr="00E270D1" w:rsidRDefault="004D3428" w:rsidP="004D3428">
            <w:pPr>
              <w:autoSpaceDE w:val="0"/>
              <w:autoSpaceDN w:val="0"/>
              <w:adjustRightInd w:val="0"/>
              <w:rPr>
                <w:rFonts w:cs="Swis721LtCnBT"/>
                <w:sz w:val="18"/>
                <w:szCs w:val="20"/>
              </w:rPr>
            </w:pPr>
          </w:p>
        </w:tc>
        <w:tc>
          <w:tcPr>
            <w:tcW w:w="1511" w:type="dxa"/>
          </w:tcPr>
          <w:p w:rsidR="004D3428" w:rsidRPr="00E270D1" w:rsidRDefault="004D3428" w:rsidP="004D3428">
            <w:pPr>
              <w:autoSpaceDE w:val="0"/>
              <w:autoSpaceDN w:val="0"/>
              <w:adjustRightInd w:val="0"/>
              <w:rPr>
                <w:rFonts w:cs="Swis721LtCnBT"/>
                <w:sz w:val="18"/>
                <w:szCs w:val="20"/>
              </w:rPr>
            </w:pPr>
          </w:p>
        </w:tc>
      </w:tr>
    </w:tbl>
    <w:p w:rsidR="004D3428" w:rsidRDefault="004D3428" w:rsidP="004D3428">
      <w:pPr>
        <w:autoSpaceDE w:val="0"/>
        <w:autoSpaceDN w:val="0"/>
        <w:adjustRightInd w:val="0"/>
        <w:rPr>
          <w:rFonts w:cs="Swis721LtCnBT"/>
          <w:szCs w:val="20"/>
        </w:rPr>
      </w:pPr>
    </w:p>
    <w:p w:rsidR="004D3428" w:rsidRDefault="004D3428"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szCs w:val="20"/>
        </w:rPr>
      </w:pPr>
      <w:r w:rsidRPr="004D3428">
        <w:rPr>
          <w:rFonts w:cs="Swis721LtCnBT"/>
          <w:szCs w:val="20"/>
        </w:rPr>
        <w:t xml:space="preserve">Vodja projekta </w:t>
      </w:r>
    </w:p>
    <w:p w:rsidR="00E270D1" w:rsidRDefault="00E270D1"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p>
    <w:p w:rsidR="00DA6EB5" w:rsidRDefault="00DA6EB5"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p>
    <w:p w:rsidR="004D3428" w:rsidRPr="00E270D1" w:rsidRDefault="004D3428" w:rsidP="004D3428">
      <w:pPr>
        <w:autoSpaceDE w:val="0"/>
        <w:autoSpaceDN w:val="0"/>
        <w:adjustRightInd w:val="0"/>
        <w:rPr>
          <w:rFonts w:cs="Swis721LtCnBT"/>
          <w:i/>
          <w:szCs w:val="20"/>
        </w:rPr>
      </w:pPr>
      <w:r w:rsidRPr="00E270D1">
        <w:rPr>
          <w:rFonts w:cs="Swis721LtCnBT"/>
          <w:i/>
          <w:szCs w:val="20"/>
        </w:rPr>
        <w:t xml:space="preserve">Ime, Priimek </w:t>
      </w:r>
      <w:r w:rsidR="00E270D1" w:rsidRPr="00E270D1">
        <w:rPr>
          <w:rFonts w:cs="Swis721LtCnBT"/>
          <w:i/>
          <w:szCs w:val="20"/>
        </w:rPr>
        <w:tab/>
      </w:r>
      <w:r w:rsidR="00E270D1" w:rsidRPr="00E270D1">
        <w:rPr>
          <w:rFonts w:cs="Swis721LtCnBT"/>
          <w:i/>
          <w:szCs w:val="20"/>
        </w:rPr>
        <w:tab/>
      </w:r>
      <w:r w:rsidR="00E270D1" w:rsidRPr="00E270D1">
        <w:rPr>
          <w:rFonts w:cs="Swis721LtCnBT"/>
          <w:i/>
          <w:szCs w:val="20"/>
        </w:rPr>
        <w:tab/>
      </w:r>
      <w:r w:rsidR="00E270D1" w:rsidRPr="00E270D1">
        <w:rPr>
          <w:rFonts w:cs="Swis721LtCnBT"/>
          <w:i/>
          <w:szCs w:val="20"/>
        </w:rPr>
        <w:tab/>
      </w:r>
      <w:r w:rsidRPr="00E270D1">
        <w:rPr>
          <w:rFonts w:cs="Swis721LtCnBT"/>
          <w:i/>
          <w:szCs w:val="20"/>
        </w:rPr>
        <w:t xml:space="preserve">žig </w:t>
      </w:r>
      <w:r w:rsidR="00E270D1" w:rsidRPr="00E270D1">
        <w:rPr>
          <w:rFonts w:cs="Swis721LtCnBT"/>
          <w:i/>
          <w:szCs w:val="20"/>
        </w:rPr>
        <w:tab/>
      </w:r>
      <w:r w:rsidR="00E270D1" w:rsidRPr="00E270D1">
        <w:rPr>
          <w:rFonts w:cs="Swis721LtCnBT"/>
          <w:i/>
          <w:szCs w:val="20"/>
        </w:rPr>
        <w:tab/>
      </w:r>
      <w:r w:rsidR="00E270D1" w:rsidRPr="00E270D1">
        <w:rPr>
          <w:rFonts w:cs="Swis721LtCnBT"/>
          <w:i/>
          <w:szCs w:val="20"/>
        </w:rPr>
        <w:tab/>
      </w:r>
      <w:r w:rsidR="00E270D1" w:rsidRPr="00E270D1">
        <w:rPr>
          <w:rFonts w:cs="Swis721LtCnBT"/>
          <w:i/>
          <w:szCs w:val="20"/>
        </w:rPr>
        <w:tab/>
      </w:r>
      <w:r w:rsidRPr="00E270D1">
        <w:rPr>
          <w:rFonts w:cs="Swis721LtCnBT"/>
          <w:i/>
          <w:szCs w:val="20"/>
        </w:rPr>
        <w:t>podpis</w:t>
      </w:r>
    </w:p>
    <w:p w:rsidR="00E270D1" w:rsidRDefault="00E270D1"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p>
    <w:p w:rsidR="004D3428" w:rsidRPr="004D3428" w:rsidRDefault="004D3428" w:rsidP="004D3428">
      <w:pPr>
        <w:autoSpaceDE w:val="0"/>
        <w:autoSpaceDN w:val="0"/>
        <w:adjustRightInd w:val="0"/>
        <w:rPr>
          <w:rFonts w:cs="Swis721LtCnBT"/>
          <w:szCs w:val="20"/>
        </w:rPr>
      </w:pPr>
      <w:r w:rsidRPr="004D3428">
        <w:rPr>
          <w:rFonts w:cs="Swis721LtCnBT"/>
          <w:szCs w:val="20"/>
        </w:rPr>
        <w:t>Referenco bom na poziv Naročnika v fazi naknadnega preizkusa izkazal v skladu z določili natečajnih pogojev in</w:t>
      </w:r>
    </w:p>
    <w:p w:rsidR="004D3428" w:rsidRDefault="004D3428" w:rsidP="004D3428">
      <w:pPr>
        <w:autoSpaceDE w:val="0"/>
        <w:autoSpaceDN w:val="0"/>
        <w:adjustRightInd w:val="0"/>
        <w:rPr>
          <w:rFonts w:cs="Swis721LtCnBT"/>
          <w:szCs w:val="20"/>
        </w:rPr>
      </w:pPr>
      <w:r w:rsidRPr="004D3428">
        <w:rPr>
          <w:rFonts w:cs="Swis721LtCnBT"/>
          <w:szCs w:val="20"/>
        </w:rPr>
        <w:t>predložitvijo ustreznih dokazil skladno z natečajnimi pogoji.</w:t>
      </w:r>
    </w:p>
    <w:p w:rsidR="00E270D1" w:rsidRDefault="00E270D1"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bookmarkStart w:id="38" w:name="_GoBack"/>
      <w:bookmarkEnd w:id="38"/>
    </w:p>
    <w:p w:rsidR="00E270D1" w:rsidRDefault="00E270D1"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p>
    <w:p w:rsidR="00E270D1" w:rsidRDefault="00E270D1" w:rsidP="004D3428">
      <w:pPr>
        <w:autoSpaceDE w:val="0"/>
        <w:autoSpaceDN w:val="0"/>
        <w:adjustRightInd w:val="0"/>
        <w:rPr>
          <w:rFonts w:cs="Swis721LtCnBT"/>
          <w:szCs w:val="20"/>
        </w:rPr>
      </w:pPr>
    </w:p>
    <w:p w:rsidR="00E270D1" w:rsidRPr="004D3428" w:rsidRDefault="00E270D1" w:rsidP="004D3428">
      <w:pPr>
        <w:autoSpaceDE w:val="0"/>
        <w:autoSpaceDN w:val="0"/>
        <w:adjustRightInd w:val="0"/>
        <w:rPr>
          <w:rFonts w:cs="Swis721LtCnBT"/>
          <w:szCs w:val="20"/>
        </w:rPr>
      </w:pPr>
    </w:p>
    <w:p w:rsidR="004D3428" w:rsidRPr="00A76E14" w:rsidRDefault="004D3428" w:rsidP="004D3428">
      <w:pPr>
        <w:autoSpaceDE w:val="0"/>
        <w:autoSpaceDN w:val="0"/>
        <w:adjustRightInd w:val="0"/>
        <w:rPr>
          <w:rFonts w:cs="Swis721LtCnBT"/>
          <w:b/>
          <w:sz w:val="16"/>
          <w:szCs w:val="16"/>
        </w:rPr>
      </w:pPr>
      <w:r w:rsidRPr="00A76E14">
        <w:rPr>
          <w:rFonts w:cs="Swis721LtCnBT"/>
          <w:b/>
          <w:sz w:val="16"/>
          <w:szCs w:val="16"/>
        </w:rPr>
        <w:t>Navodilo:</w:t>
      </w:r>
    </w:p>
    <w:p w:rsidR="00E270D1" w:rsidRPr="00A76E14" w:rsidRDefault="004D3428" w:rsidP="004D3428">
      <w:pPr>
        <w:autoSpaceDE w:val="0"/>
        <w:autoSpaceDN w:val="0"/>
        <w:adjustRightInd w:val="0"/>
        <w:rPr>
          <w:rFonts w:cs="Swis721LtCnBT"/>
          <w:sz w:val="16"/>
          <w:szCs w:val="16"/>
        </w:rPr>
      </w:pPr>
      <w:r w:rsidRPr="00A76E14">
        <w:rPr>
          <w:rFonts w:cs="Swis721LtCnBT"/>
          <w:sz w:val="16"/>
          <w:szCs w:val="16"/>
        </w:rPr>
        <w:t>- Izpolnite, podpišite in žigosajte ter skupaj z dokazili vložite v kuverto NAKNADNI PREIZKUS.</w:t>
      </w:r>
    </w:p>
    <w:sectPr w:rsidR="00E270D1" w:rsidRPr="00A76E14" w:rsidSect="001E6EA3">
      <w:footerReference w:type="default" r:id="rId8"/>
      <w:pgSz w:w="11910" w:h="16840"/>
      <w:pgMar w:top="1418" w:right="1418" w:bottom="1418" w:left="1418"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2E2" w:rsidRDefault="007F42E2" w:rsidP="001E6EA3">
      <w:r>
        <w:separator/>
      </w:r>
    </w:p>
  </w:endnote>
  <w:endnote w:type="continuationSeparator" w:id="0">
    <w:p w:rsidR="007F42E2" w:rsidRDefault="007F42E2" w:rsidP="001E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wis721 LtCn BT">
    <w:panose1 w:val="020B0406020202030204"/>
    <w:charset w:val="00"/>
    <w:family w:val="swiss"/>
    <w:pitch w:val="variable"/>
    <w:sig w:usb0="00000087" w:usb1="00000000" w:usb2="00000000" w:usb3="00000000" w:csb0="0000001B" w:csb1="00000000"/>
  </w:font>
  <w:font w:name="Calibri">
    <w:panose1 w:val="020F0502020204030204"/>
    <w:charset w:val="EE"/>
    <w:family w:val="swiss"/>
    <w:pitch w:val="variable"/>
    <w:sig w:usb0="E0002AFF" w:usb1="C000247B" w:usb2="00000009" w:usb3="00000000" w:csb0="000001FF" w:csb1="00000000"/>
  </w:font>
  <w:font w:name="Swis721LtCnBT">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wis721LtCnBT,Ital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709145"/>
      <w:docPartObj>
        <w:docPartGallery w:val="Page Numbers (Bottom of Page)"/>
        <w:docPartUnique/>
      </w:docPartObj>
    </w:sdtPr>
    <w:sdtEndPr>
      <w:rPr>
        <w:sz w:val="18"/>
      </w:rPr>
    </w:sdtEndPr>
    <w:sdtContent>
      <w:p w:rsidR="00AD140C" w:rsidRDefault="00AD140C" w:rsidP="00777091">
        <w:pPr>
          <w:pStyle w:val="Noga"/>
        </w:pPr>
      </w:p>
      <w:p w:rsidR="00AD140C" w:rsidRPr="00777091" w:rsidRDefault="00AD140C" w:rsidP="00777091">
        <w:pPr>
          <w:pStyle w:val="Noga"/>
          <w:jc w:val="center"/>
          <w:rPr>
            <w:sz w:val="18"/>
          </w:rPr>
        </w:pPr>
        <w:r w:rsidRPr="00777091">
          <w:rPr>
            <w:sz w:val="18"/>
          </w:rPr>
          <w:t xml:space="preserve">Natečajni pogoji – RAZGLEDNI STOLP </w:t>
        </w:r>
        <w:r w:rsidR="009C0A2E">
          <w:rPr>
            <w:sz w:val="18"/>
          </w:rPr>
          <w:t>KRISTAL</w:t>
        </w:r>
      </w:p>
      <w:p w:rsidR="00AD140C" w:rsidRPr="00777091" w:rsidRDefault="00AD140C" w:rsidP="00777091">
        <w:pPr>
          <w:pStyle w:val="Noga"/>
          <w:jc w:val="center"/>
          <w:rPr>
            <w:sz w:val="18"/>
          </w:rPr>
        </w:pPr>
        <w:r w:rsidRPr="00777091">
          <w:rPr>
            <w:sz w:val="18"/>
          </w:rPr>
          <w:fldChar w:fldCharType="begin"/>
        </w:r>
        <w:r w:rsidRPr="00777091">
          <w:rPr>
            <w:sz w:val="18"/>
          </w:rPr>
          <w:instrText>PAGE   \* MERGEFORMAT</w:instrText>
        </w:r>
        <w:r w:rsidRPr="00777091">
          <w:rPr>
            <w:sz w:val="18"/>
          </w:rPr>
          <w:fldChar w:fldCharType="separate"/>
        </w:r>
        <w:r w:rsidR="00B908C2">
          <w:rPr>
            <w:noProof/>
            <w:sz w:val="18"/>
          </w:rPr>
          <w:t>23</w:t>
        </w:r>
        <w:r w:rsidRPr="00777091">
          <w:rPr>
            <w:sz w:val="18"/>
          </w:rPr>
          <w:fldChar w:fldCharType="end"/>
        </w:r>
      </w:p>
    </w:sdtContent>
  </w:sdt>
  <w:p w:rsidR="00AD140C" w:rsidRDefault="00AD140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2E2" w:rsidRDefault="007F42E2" w:rsidP="001E6EA3">
      <w:r>
        <w:separator/>
      </w:r>
    </w:p>
  </w:footnote>
  <w:footnote w:type="continuationSeparator" w:id="0">
    <w:p w:rsidR="007F42E2" w:rsidRDefault="007F42E2" w:rsidP="001E6E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A4C"/>
    <w:multiLevelType w:val="multilevel"/>
    <w:tmpl w:val="00613A4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5694A9F"/>
    <w:multiLevelType w:val="hybridMultilevel"/>
    <w:tmpl w:val="FEDA935E"/>
    <w:lvl w:ilvl="0" w:tplc="EE548CB0">
      <w:numFmt w:val="bullet"/>
      <w:lvlText w:val="-"/>
      <w:lvlJc w:val="left"/>
      <w:pPr>
        <w:ind w:left="1030" w:hanging="360"/>
      </w:pPr>
      <w:rPr>
        <w:rFonts w:ascii="Arial" w:eastAsia="Arial" w:hAnsi="Arial" w:cs="Arial" w:hint="default"/>
        <w:w w:val="91"/>
        <w:sz w:val="20"/>
        <w:szCs w:val="20"/>
      </w:rPr>
    </w:lvl>
    <w:lvl w:ilvl="1" w:tplc="E2CE7EBA">
      <w:numFmt w:val="bullet"/>
      <w:lvlText w:val="•"/>
      <w:lvlJc w:val="left"/>
      <w:pPr>
        <w:ind w:left="1956" w:hanging="360"/>
      </w:pPr>
    </w:lvl>
    <w:lvl w:ilvl="2" w:tplc="192AAAAE">
      <w:numFmt w:val="bullet"/>
      <w:lvlText w:val="•"/>
      <w:lvlJc w:val="left"/>
      <w:pPr>
        <w:ind w:left="2872" w:hanging="360"/>
      </w:pPr>
    </w:lvl>
    <w:lvl w:ilvl="3" w:tplc="729C552E">
      <w:numFmt w:val="bullet"/>
      <w:lvlText w:val="•"/>
      <w:lvlJc w:val="left"/>
      <w:pPr>
        <w:ind w:left="3788" w:hanging="360"/>
      </w:pPr>
    </w:lvl>
    <w:lvl w:ilvl="4" w:tplc="3D541148">
      <w:numFmt w:val="bullet"/>
      <w:lvlText w:val="•"/>
      <w:lvlJc w:val="left"/>
      <w:pPr>
        <w:ind w:left="4704" w:hanging="360"/>
      </w:pPr>
    </w:lvl>
    <w:lvl w:ilvl="5" w:tplc="6A26BFB8">
      <w:numFmt w:val="bullet"/>
      <w:lvlText w:val="•"/>
      <w:lvlJc w:val="left"/>
      <w:pPr>
        <w:ind w:left="5620" w:hanging="360"/>
      </w:pPr>
    </w:lvl>
    <w:lvl w:ilvl="6" w:tplc="7A92AD26">
      <w:numFmt w:val="bullet"/>
      <w:lvlText w:val="•"/>
      <w:lvlJc w:val="left"/>
      <w:pPr>
        <w:ind w:left="6536" w:hanging="360"/>
      </w:pPr>
    </w:lvl>
    <w:lvl w:ilvl="7" w:tplc="1A5CB958">
      <w:numFmt w:val="bullet"/>
      <w:lvlText w:val="•"/>
      <w:lvlJc w:val="left"/>
      <w:pPr>
        <w:ind w:left="7452" w:hanging="360"/>
      </w:pPr>
    </w:lvl>
    <w:lvl w:ilvl="8" w:tplc="15E09A5C">
      <w:numFmt w:val="bullet"/>
      <w:lvlText w:val="•"/>
      <w:lvlJc w:val="left"/>
      <w:pPr>
        <w:ind w:left="8368" w:hanging="360"/>
      </w:pPr>
    </w:lvl>
  </w:abstractNum>
  <w:abstractNum w:abstractNumId="2" w15:restartNumberingAfterBreak="0">
    <w:nsid w:val="0FA26BB6"/>
    <w:multiLevelType w:val="hybridMultilevel"/>
    <w:tmpl w:val="E5242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A6106"/>
    <w:multiLevelType w:val="hybridMultilevel"/>
    <w:tmpl w:val="C8982DDC"/>
    <w:lvl w:ilvl="0" w:tplc="F392BC6A">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4820E3"/>
    <w:multiLevelType w:val="hybridMultilevel"/>
    <w:tmpl w:val="C590D664"/>
    <w:lvl w:ilvl="0" w:tplc="F392BC6A">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63105"/>
    <w:multiLevelType w:val="hybridMultilevel"/>
    <w:tmpl w:val="7360A0FA"/>
    <w:lvl w:ilvl="0" w:tplc="2F80938A">
      <w:numFmt w:val="bullet"/>
      <w:lvlText w:val=""/>
      <w:lvlJc w:val="left"/>
      <w:pPr>
        <w:ind w:left="178" w:hanging="286"/>
      </w:pPr>
      <w:rPr>
        <w:rFonts w:ascii="Symbol" w:eastAsia="Symbol" w:hAnsi="Symbol" w:cs="Symbol" w:hint="default"/>
        <w:w w:val="99"/>
        <w:sz w:val="18"/>
        <w:szCs w:val="18"/>
      </w:rPr>
    </w:lvl>
    <w:lvl w:ilvl="1" w:tplc="AB28B708">
      <w:numFmt w:val="bullet"/>
      <w:lvlText w:val="•"/>
      <w:lvlJc w:val="left"/>
      <w:pPr>
        <w:ind w:left="1182" w:hanging="286"/>
      </w:pPr>
    </w:lvl>
    <w:lvl w:ilvl="2" w:tplc="42784A56">
      <w:numFmt w:val="bullet"/>
      <w:lvlText w:val="•"/>
      <w:lvlJc w:val="left"/>
      <w:pPr>
        <w:ind w:left="2184" w:hanging="286"/>
      </w:pPr>
    </w:lvl>
    <w:lvl w:ilvl="3" w:tplc="5E3ECF9E">
      <w:numFmt w:val="bullet"/>
      <w:lvlText w:val="•"/>
      <w:lvlJc w:val="left"/>
      <w:pPr>
        <w:ind w:left="3186" w:hanging="286"/>
      </w:pPr>
    </w:lvl>
    <w:lvl w:ilvl="4" w:tplc="850A597E">
      <w:numFmt w:val="bullet"/>
      <w:lvlText w:val="•"/>
      <w:lvlJc w:val="left"/>
      <w:pPr>
        <w:ind w:left="4188" w:hanging="286"/>
      </w:pPr>
    </w:lvl>
    <w:lvl w:ilvl="5" w:tplc="94A4ED8E">
      <w:numFmt w:val="bullet"/>
      <w:lvlText w:val="•"/>
      <w:lvlJc w:val="left"/>
      <w:pPr>
        <w:ind w:left="5190" w:hanging="286"/>
      </w:pPr>
    </w:lvl>
    <w:lvl w:ilvl="6" w:tplc="1E14609C">
      <w:numFmt w:val="bullet"/>
      <w:lvlText w:val="•"/>
      <w:lvlJc w:val="left"/>
      <w:pPr>
        <w:ind w:left="6192" w:hanging="286"/>
      </w:pPr>
    </w:lvl>
    <w:lvl w:ilvl="7" w:tplc="BE38EDDA">
      <w:numFmt w:val="bullet"/>
      <w:lvlText w:val="•"/>
      <w:lvlJc w:val="left"/>
      <w:pPr>
        <w:ind w:left="7194" w:hanging="286"/>
      </w:pPr>
    </w:lvl>
    <w:lvl w:ilvl="8" w:tplc="8208D4B4">
      <w:numFmt w:val="bullet"/>
      <w:lvlText w:val="•"/>
      <w:lvlJc w:val="left"/>
      <w:pPr>
        <w:ind w:left="8196" w:hanging="286"/>
      </w:pPr>
    </w:lvl>
  </w:abstractNum>
  <w:abstractNum w:abstractNumId="6" w15:restartNumberingAfterBreak="0">
    <w:nsid w:val="1C3B40DC"/>
    <w:multiLevelType w:val="hybridMultilevel"/>
    <w:tmpl w:val="8C3C5F38"/>
    <w:lvl w:ilvl="0" w:tplc="47FE38E2">
      <w:start w:val="2"/>
      <w:numFmt w:val="bullet"/>
      <w:lvlText w:val="-"/>
      <w:lvlJc w:val="left"/>
      <w:pPr>
        <w:ind w:left="720" w:hanging="360"/>
      </w:pPr>
      <w:rPr>
        <w:rFonts w:ascii="Swis721 LtCn BT" w:eastAsiaTheme="minorHAnsi" w:hAnsi="Swis721 LtCn BT"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AF2063"/>
    <w:multiLevelType w:val="hybridMultilevel"/>
    <w:tmpl w:val="83E21994"/>
    <w:lvl w:ilvl="0" w:tplc="0D388FAC">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F76031"/>
    <w:multiLevelType w:val="hybridMultilevel"/>
    <w:tmpl w:val="1A522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E50159"/>
    <w:multiLevelType w:val="hybridMultilevel"/>
    <w:tmpl w:val="504ABC12"/>
    <w:lvl w:ilvl="0" w:tplc="0D388FAC">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846EF"/>
    <w:multiLevelType w:val="hybridMultilevel"/>
    <w:tmpl w:val="255A4672"/>
    <w:lvl w:ilvl="0" w:tplc="0D388FAC">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C874DA"/>
    <w:multiLevelType w:val="hybridMultilevel"/>
    <w:tmpl w:val="5A388F1A"/>
    <w:lvl w:ilvl="0" w:tplc="5B66D66A">
      <w:numFmt w:val="bullet"/>
      <w:lvlText w:val="-"/>
      <w:lvlJc w:val="left"/>
      <w:pPr>
        <w:ind w:left="537" w:hanging="360"/>
      </w:pPr>
      <w:rPr>
        <w:rFonts w:ascii="Times New Roman" w:eastAsia="Times New Roman" w:hAnsi="Times New Roman" w:cs="Times New Roman" w:hint="default"/>
        <w:w w:val="99"/>
        <w:sz w:val="20"/>
        <w:szCs w:val="20"/>
      </w:rPr>
    </w:lvl>
    <w:lvl w:ilvl="1" w:tplc="363ABD42">
      <w:numFmt w:val="bullet"/>
      <w:lvlText w:val="•"/>
      <w:lvlJc w:val="left"/>
      <w:pPr>
        <w:ind w:left="1506" w:hanging="360"/>
      </w:pPr>
    </w:lvl>
    <w:lvl w:ilvl="2" w:tplc="37B0BCB4">
      <w:numFmt w:val="bullet"/>
      <w:lvlText w:val="•"/>
      <w:lvlJc w:val="left"/>
      <w:pPr>
        <w:ind w:left="2472" w:hanging="360"/>
      </w:pPr>
    </w:lvl>
    <w:lvl w:ilvl="3" w:tplc="F25A17A2">
      <w:numFmt w:val="bullet"/>
      <w:lvlText w:val="•"/>
      <w:lvlJc w:val="left"/>
      <w:pPr>
        <w:ind w:left="3438" w:hanging="360"/>
      </w:pPr>
    </w:lvl>
    <w:lvl w:ilvl="4" w:tplc="F914FA6C">
      <w:numFmt w:val="bullet"/>
      <w:lvlText w:val="•"/>
      <w:lvlJc w:val="left"/>
      <w:pPr>
        <w:ind w:left="4404" w:hanging="360"/>
      </w:pPr>
    </w:lvl>
    <w:lvl w:ilvl="5" w:tplc="8B187A54">
      <w:numFmt w:val="bullet"/>
      <w:lvlText w:val="•"/>
      <w:lvlJc w:val="left"/>
      <w:pPr>
        <w:ind w:left="5370" w:hanging="360"/>
      </w:pPr>
    </w:lvl>
    <w:lvl w:ilvl="6" w:tplc="7BE8F78A">
      <w:numFmt w:val="bullet"/>
      <w:lvlText w:val="•"/>
      <w:lvlJc w:val="left"/>
      <w:pPr>
        <w:ind w:left="6336" w:hanging="360"/>
      </w:pPr>
    </w:lvl>
    <w:lvl w:ilvl="7" w:tplc="2EA854EA">
      <w:numFmt w:val="bullet"/>
      <w:lvlText w:val="•"/>
      <w:lvlJc w:val="left"/>
      <w:pPr>
        <w:ind w:left="7302" w:hanging="360"/>
      </w:pPr>
    </w:lvl>
    <w:lvl w:ilvl="8" w:tplc="3072098A">
      <w:numFmt w:val="bullet"/>
      <w:lvlText w:val="•"/>
      <w:lvlJc w:val="left"/>
      <w:pPr>
        <w:ind w:left="8268" w:hanging="360"/>
      </w:pPr>
    </w:lvl>
  </w:abstractNum>
  <w:abstractNum w:abstractNumId="12" w15:restartNumberingAfterBreak="0">
    <w:nsid w:val="34FE3784"/>
    <w:multiLevelType w:val="hybridMultilevel"/>
    <w:tmpl w:val="CE041AB2"/>
    <w:lvl w:ilvl="0" w:tplc="9BA21E06">
      <w:start w:val="1"/>
      <w:numFmt w:val="decimal"/>
      <w:lvlText w:val="%1."/>
      <w:lvlJc w:val="left"/>
      <w:pPr>
        <w:ind w:left="605" w:hanging="284"/>
      </w:pPr>
      <w:rPr>
        <w:rFonts w:ascii="Swis721 LtCn BT" w:eastAsia="Arial" w:hAnsi="Swis721 LtCn BT" w:cs="Arial" w:hint="default"/>
        <w:b/>
        <w:spacing w:val="-1"/>
        <w:w w:val="99"/>
        <w:sz w:val="20"/>
        <w:szCs w:val="20"/>
      </w:rPr>
    </w:lvl>
    <w:lvl w:ilvl="1" w:tplc="691CC0D6">
      <w:numFmt w:val="bullet"/>
      <w:lvlText w:val="-"/>
      <w:lvlJc w:val="left"/>
      <w:pPr>
        <w:ind w:left="898" w:hanging="361"/>
      </w:pPr>
      <w:rPr>
        <w:rFonts w:ascii="Arial" w:eastAsia="Arial" w:hAnsi="Arial" w:cs="Arial" w:hint="default"/>
        <w:w w:val="82"/>
        <w:sz w:val="16"/>
        <w:szCs w:val="16"/>
      </w:rPr>
    </w:lvl>
    <w:lvl w:ilvl="2" w:tplc="8D3806B8">
      <w:numFmt w:val="bullet"/>
      <w:lvlText w:val=""/>
      <w:lvlJc w:val="left"/>
      <w:pPr>
        <w:ind w:left="1312" w:hanging="360"/>
      </w:pPr>
      <w:rPr>
        <w:rFonts w:ascii="Wingdings" w:eastAsia="Wingdings" w:hAnsi="Wingdings" w:cs="Wingdings" w:hint="default"/>
        <w:w w:val="99"/>
        <w:sz w:val="20"/>
        <w:szCs w:val="20"/>
      </w:rPr>
    </w:lvl>
    <w:lvl w:ilvl="3" w:tplc="44FE22A4">
      <w:numFmt w:val="bullet"/>
      <w:lvlText w:val="•"/>
      <w:lvlJc w:val="left"/>
      <w:pPr>
        <w:ind w:left="2430" w:hanging="360"/>
      </w:pPr>
    </w:lvl>
    <w:lvl w:ilvl="4" w:tplc="4B186000">
      <w:numFmt w:val="bullet"/>
      <w:lvlText w:val="•"/>
      <w:lvlJc w:val="left"/>
      <w:pPr>
        <w:ind w:left="3540" w:hanging="360"/>
      </w:pPr>
    </w:lvl>
    <w:lvl w:ilvl="5" w:tplc="7F06A95C">
      <w:numFmt w:val="bullet"/>
      <w:lvlText w:val="•"/>
      <w:lvlJc w:val="left"/>
      <w:pPr>
        <w:ind w:left="4650" w:hanging="360"/>
      </w:pPr>
    </w:lvl>
    <w:lvl w:ilvl="6" w:tplc="B9A2EC2A">
      <w:numFmt w:val="bullet"/>
      <w:lvlText w:val="•"/>
      <w:lvlJc w:val="left"/>
      <w:pPr>
        <w:ind w:left="5760" w:hanging="360"/>
      </w:pPr>
    </w:lvl>
    <w:lvl w:ilvl="7" w:tplc="8EB40052">
      <w:numFmt w:val="bullet"/>
      <w:lvlText w:val="•"/>
      <w:lvlJc w:val="left"/>
      <w:pPr>
        <w:ind w:left="6870" w:hanging="360"/>
      </w:pPr>
    </w:lvl>
    <w:lvl w:ilvl="8" w:tplc="B79EDA5A">
      <w:numFmt w:val="bullet"/>
      <w:lvlText w:val="•"/>
      <w:lvlJc w:val="left"/>
      <w:pPr>
        <w:ind w:left="7980" w:hanging="360"/>
      </w:pPr>
    </w:lvl>
  </w:abstractNum>
  <w:abstractNum w:abstractNumId="13"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72126D"/>
    <w:multiLevelType w:val="hybridMultilevel"/>
    <w:tmpl w:val="D9EA7EAC"/>
    <w:lvl w:ilvl="0" w:tplc="0D388FAC">
      <w:numFmt w:val="bullet"/>
      <w:lvlText w:val="•"/>
      <w:lvlJc w:val="left"/>
      <w:pPr>
        <w:ind w:left="720" w:hanging="360"/>
      </w:pPr>
      <w:rPr>
        <w:rFonts w:ascii="Swis721 LtCn BT" w:eastAsiaTheme="minorHAnsi" w:hAnsi="Swis721 LtCn BT" w:cs="Swis721LtCnBT" w:hint="default"/>
      </w:rPr>
    </w:lvl>
    <w:lvl w:ilvl="1" w:tplc="04240003">
      <w:start w:val="1"/>
      <w:numFmt w:val="bullet"/>
      <w:lvlText w:val="o"/>
      <w:lvlJc w:val="left"/>
      <w:pPr>
        <w:ind w:left="1440" w:hanging="360"/>
      </w:pPr>
      <w:rPr>
        <w:rFonts w:ascii="Courier New" w:hAnsi="Courier New" w:cs="Courier New" w:hint="default"/>
      </w:rPr>
    </w:lvl>
    <w:lvl w:ilvl="2" w:tplc="F392BC6A">
      <w:numFmt w:val="bullet"/>
      <w:lvlText w:val="-"/>
      <w:lvlJc w:val="left"/>
      <w:pPr>
        <w:ind w:left="2160" w:hanging="360"/>
      </w:pPr>
      <w:rPr>
        <w:rFonts w:ascii="Swis721 LtCn BT" w:eastAsiaTheme="minorHAnsi" w:hAnsi="Swis721 LtCn BT" w:cs="Swis721LtCnBT"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15F6CA8"/>
    <w:multiLevelType w:val="hybridMultilevel"/>
    <w:tmpl w:val="7150AA24"/>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874C98"/>
    <w:multiLevelType w:val="hybridMultilevel"/>
    <w:tmpl w:val="2F32E090"/>
    <w:lvl w:ilvl="0" w:tplc="F392BC6A">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974588"/>
    <w:multiLevelType w:val="hybridMultilevel"/>
    <w:tmpl w:val="4928E00E"/>
    <w:lvl w:ilvl="0" w:tplc="0D388FAC">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012942"/>
    <w:multiLevelType w:val="hybridMultilevel"/>
    <w:tmpl w:val="2D3A5046"/>
    <w:lvl w:ilvl="0" w:tplc="47FE38E2">
      <w:start w:val="2"/>
      <w:numFmt w:val="bullet"/>
      <w:lvlText w:val="-"/>
      <w:lvlJc w:val="left"/>
      <w:pPr>
        <w:ind w:left="720" w:hanging="360"/>
      </w:pPr>
      <w:rPr>
        <w:rFonts w:ascii="Swis721 LtCn BT" w:eastAsiaTheme="minorHAnsi" w:hAnsi="Swis721 LtCn BT"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9215CE"/>
    <w:multiLevelType w:val="hybridMultilevel"/>
    <w:tmpl w:val="5A003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B20BCA"/>
    <w:multiLevelType w:val="hybridMultilevel"/>
    <w:tmpl w:val="D9009770"/>
    <w:lvl w:ilvl="0" w:tplc="0D388FAC">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005F94"/>
    <w:multiLevelType w:val="hybridMultilevel"/>
    <w:tmpl w:val="DE6EDBEE"/>
    <w:lvl w:ilvl="0" w:tplc="F392BC6A">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8C5545"/>
    <w:multiLevelType w:val="hybridMultilevel"/>
    <w:tmpl w:val="DB806526"/>
    <w:lvl w:ilvl="0" w:tplc="0D388FAC">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3025AD"/>
    <w:multiLevelType w:val="hybridMultilevel"/>
    <w:tmpl w:val="0B809206"/>
    <w:lvl w:ilvl="0" w:tplc="F392BC6A">
      <w:numFmt w:val="bullet"/>
      <w:lvlText w:val="-"/>
      <w:lvlJc w:val="left"/>
      <w:pPr>
        <w:ind w:left="720" w:hanging="360"/>
      </w:pPr>
      <w:rPr>
        <w:rFonts w:ascii="Swis721 LtCn BT" w:eastAsiaTheme="minorHAnsi" w:hAnsi="Swis721 LtCn BT" w:cs="Swis721LtCn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65725B"/>
    <w:multiLevelType w:val="hybridMultilevel"/>
    <w:tmpl w:val="D6E6D390"/>
    <w:lvl w:ilvl="0" w:tplc="C536643A">
      <w:numFmt w:val="bullet"/>
      <w:lvlText w:val="-"/>
      <w:lvlJc w:val="left"/>
      <w:pPr>
        <w:ind w:left="603" w:hanging="360"/>
      </w:pPr>
      <w:rPr>
        <w:rFonts w:ascii="Arial" w:eastAsia="Arial" w:hAnsi="Arial" w:cs="Arial" w:hint="default"/>
        <w:w w:val="82"/>
        <w:sz w:val="16"/>
        <w:szCs w:val="16"/>
      </w:rPr>
    </w:lvl>
    <w:lvl w:ilvl="1" w:tplc="7B2224F6">
      <w:numFmt w:val="bullet"/>
      <w:lvlText w:val="•"/>
      <w:lvlJc w:val="left"/>
      <w:pPr>
        <w:ind w:left="1560" w:hanging="360"/>
      </w:pPr>
    </w:lvl>
    <w:lvl w:ilvl="2" w:tplc="7436CA2E">
      <w:numFmt w:val="bullet"/>
      <w:lvlText w:val="•"/>
      <w:lvlJc w:val="left"/>
      <w:pPr>
        <w:ind w:left="2520" w:hanging="360"/>
      </w:pPr>
    </w:lvl>
    <w:lvl w:ilvl="3" w:tplc="C374B868">
      <w:numFmt w:val="bullet"/>
      <w:lvlText w:val="•"/>
      <w:lvlJc w:val="left"/>
      <w:pPr>
        <w:ind w:left="3480" w:hanging="360"/>
      </w:pPr>
    </w:lvl>
    <w:lvl w:ilvl="4" w:tplc="F1EC7052">
      <w:numFmt w:val="bullet"/>
      <w:lvlText w:val="•"/>
      <w:lvlJc w:val="left"/>
      <w:pPr>
        <w:ind w:left="4440" w:hanging="360"/>
      </w:pPr>
    </w:lvl>
    <w:lvl w:ilvl="5" w:tplc="84DA390A">
      <w:numFmt w:val="bullet"/>
      <w:lvlText w:val="•"/>
      <w:lvlJc w:val="left"/>
      <w:pPr>
        <w:ind w:left="5400" w:hanging="360"/>
      </w:pPr>
    </w:lvl>
    <w:lvl w:ilvl="6" w:tplc="C47C6D5C">
      <w:numFmt w:val="bullet"/>
      <w:lvlText w:val="•"/>
      <w:lvlJc w:val="left"/>
      <w:pPr>
        <w:ind w:left="6360" w:hanging="360"/>
      </w:pPr>
    </w:lvl>
    <w:lvl w:ilvl="7" w:tplc="CA56DB56">
      <w:numFmt w:val="bullet"/>
      <w:lvlText w:val="•"/>
      <w:lvlJc w:val="left"/>
      <w:pPr>
        <w:ind w:left="7320" w:hanging="360"/>
      </w:pPr>
    </w:lvl>
    <w:lvl w:ilvl="8" w:tplc="F59C19D2">
      <w:numFmt w:val="bullet"/>
      <w:lvlText w:val="•"/>
      <w:lvlJc w:val="left"/>
      <w:pPr>
        <w:ind w:left="8280" w:hanging="360"/>
      </w:pPr>
    </w:lvl>
  </w:abstractNum>
  <w:abstractNum w:abstractNumId="25" w15:restartNumberingAfterBreak="0">
    <w:nsid w:val="7C4A7EAD"/>
    <w:multiLevelType w:val="hybridMultilevel"/>
    <w:tmpl w:val="279E6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9"/>
  </w:num>
  <w:num w:numId="4">
    <w:abstractNumId w:val="14"/>
  </w:num>
  <w:num w:numId="5">
    <w:abstractNumId w:val="7"/>
  </w:num>
  <w:num w:numId="6">
    <w:abstractNumId w:val="10"/>
  </w:num>
  <w:num w:numId="7">
    <w:abstractNumId w:val="22"/>
  </w:num>
  <w:num w:numId="8">
    <w:abstractNumId w:val="20"/>
  </w:num>
  <w:num w:numId="9">
    <w:abstractNumId w:val="17"/>
  </w:num>
  <w:num w:numId="10">
    <w:abstractNumId w:val="0"/>
  </w:num>
  <w:num w:numId="11">
    <w:abstractNumId w:val="13"/>
  </w:num>
  <w:num w:numId="12">
    <w:abstractNumId w:val="21"/>
  </w:num>
  <w:num w:numId="13">
    <w:abstractNumId w:val="5"/>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
  </w:num>
  <w:num w:numId="16">
    <w:abstractNumId w:val="19"/>
  </w:num>
  <w:num w:numId="17">
    <w:abstractNumId w:val="8"/>
  </w:num>
  <w:num w:numId="18">
    <w:abstractNumId w:val="4"/>
  </w:num>
  <w:num w:numId="19">
    <w:abstractNumId w:val="11"/>
  </w:num>
  <w:num w:numId="20">
    <w:abstractNumId w:val="23"/>
  </w:num>
  <w:num w:numId="21">
    <w:abstractNumId w:val="25"/>
  </w:num>
  <w:num w:numId="22">
    <w:abstractNumId w:val="3"/>
  </w:num>
  <w:num w:numId="23">
    <w:abstractNumId w:val="16"/>
  </w:num>
  <w:num w:numId="24">
    <w:abstractNumId w:val="24"/>
  </w:num>
  <w:num w:numId="25">
    <w:abstractNumId w:val="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EA3"/>
    <w:rsid w:val="000219D9"/>
    <w:rsid w:val="00050A08"/>
    <w:rsid w:val="0006686C"/>
    <w:rsid w:val="000C56A6"/>
    <w:rsid w:val="00107102"/>
    <w:rsid w:val="00110955"/>
    <w:rsid w:val="001143EA"/>
    <w:rsid w:val="00133B29"/>
    <w:rsid w:val="001509BB"/>
    <w:rsid w:val="0015148C"/>
    <w:rsid w:val="00167674"/>
    <w:rsid w:val="001A7DD4"/>
    <w:rsid w:val="001B2682"/>
    <w:rsid w:val="001D6E52"/>
    <w:rsid w:val="001E3430"/>
    <w:rsid w:val="001E6EA3"/>
    <w:rsid w:val="001F1968"/>
    <w:rsid w:val="00234DF8"/>
    <w:rsid w:val="00280BEF"/>
    <w:rsid w:val="002D23BD"/>
    <w:rsid w:val="00301E0E"/>
    <w:rsid w:val="0031144A"/>
    <w:rsid w:val="003118D3"/>
    <w:rsid w:val="00322FD5"/>
    <w:rsid w:val="00324A30"/>
    <w:rsid w:val="00352880"/>
    <w:rsid w:val="0038708E"/>
    <w:rsid w:val="003C64ED"/>
    <w:rsid w:val="003D209B"/>
    <w:rsid w:val="00446BF4"/>
    <w:rsid w:val="004739CA"/>
    <w:rsid w:val="004B193F"/>
    <w:rsid w:val="004C167F"/>
    <w:rsid w:val="004D1CB7"/>
    <w:rsid w:val="004D3428"/>
    <w:rsid w:val="005739C5"/>
    <w:rsid w:val="00593588"/>
    <w:rsid w:val="005A6999"/>
    <w:rsid w:val="006A3260"/>
    <w:rsid w:val="006C1A24"/>
    <w:rsid w:val="006C21AE"/>
    <w:rsid w:val="00711015"/>
    <w:rsid w:val="00722D0A"/>
    <w:rsid w:val="00732A55"/>
    <w:rsid w:val="00777091"/>
    <w:rsid w:val="00794D4E"/>
    <w:rsid w:val="0079572E"/>
    <w:rsid w:val="007C2C27"/>
    <w:rsid w:val="007C3950"/>
    <w:rsid w:val="007F42E2"/>
    <w:rsid w:val="008A5D7A"/>
    <w:rsid w:val="00926AF2"/>
    <w:rsid w:val="0093441E"/>
    <w:rsid w:val="009863E4"/>
    <w:rsid w:val="009A5649"/>
    <w:rsid w:val="009A62ED"/>
    <w:rsid w:val="009B0631"/>
    <w:rsid w:val="009B1DD0"/>
    <w:rsid w:val="009C0A2E"/>
    <w:rsid w:val="009C3500"/>
    <w:rsid w:val="009D3177"/>
    <w:rsid w:val="009D6C05"/>
    <w:rsid w:val="00A50FFF"/>
    <w:rsid w:val="00A76E14"/>
    <w:rsid w:val="00AD140C"/>
    <w:rsid w:val="00AE1653"/>
    <w:rsid w:val="00B22AA1"/>
    <w:rsid w:val="00B63C19"/>
    <w:rsid w:val="00B908C2"/>
    <w:rsid w:val="00BD1A1F"/>
    <w:rsid w:val="00BF490A"/>
    <w:rsid w:val="00C151D1"/>
    <w:rsid w:val="00C82643"/>
    <w:rsid w:val="00C86ECA"/>
    <w:rsid w:val="00CE6341"/>
    <w:rsid w:val="00D52BF8"/>
    <w:rsid w:val="00D57724"/>
    <w:rsid w:val="00DA6EB5"/>
    <w:rsid w:val="00E00A21"/>
    <w:rsid w:val="00E06F89"/>
    <w:rsid w:val="00E154C7"/>
    <w:rsid w:val="00E20FD5"/>
    <w:rsid w:val="00E270D1"/>
    <w:rsid w:val="00E4597A"/>
    <w:rsid w:val="00E636E8"/>
    <w:rsid w:val="00E93BFF"/>
    <w:rsid w:val="00F17F33"/>
    <w:rsid w:val="00F30A5B"/>
    <w:rsid w:val="00F36376"/>
    <w:rsid w:val="00F45FD6"/>
    <w:rsid w:val="00F54CCB"/>
    <w:rsid w:val="00F65588"/>
    <w:rsid w:val="00F7721A"/>
    <w:rsid w:val="00F91BD6"/>
    <w:rsid w:val="00FA0338"/>
    <w:rsid w:val="00FB2AE0"/>
    <w:rsid w:val="00FF70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0A8B7"/>
  <w15:chartTrackingRefBased/>
  <w15:docId w15:val="{8D897E46-F15A-41FD-B780-64929155C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0A2E"/>
    <w:pPr>
      <w:spacing w:after="0" w:line="240" w:lineRule="auto"/>
    </w:pPr>
    <w:rPr>
      <w:rFonts w:ascii="Swis721 LtCn BT" w:hAnsi="Swis721 LtCn BT"/>
      <w:sz w:val="20"/>
    </w:rPr>
  </w:style>
  <w:style w:type="paragraph" w:styleId="Naslov1">
    <w:name w:val="heading 1"/>
    <w:basedOn w:val="Navaden"/>
    <w:next w:val="Navaden"/>
    <w:link w:val="Naslov1Znak"/>
    <w:uiPriority w:val="9"/>
    <w:qFormat/>
    <w:rsid w:val="009863E4"/>
    <w:pPr>
      <w:keepNext/>
      <w:keepLines/>
      <w:spacing w:before="240"/>
      <w:outlineLvl w:val="0"/>
    </w:pPr>
    <w:rPr>
      <w:rFonts w:eastAsiaTheme="majorEastAsia" w:cstheme="majorBidi"/>
      <w:b/>
      <w:sz w:val="26"/>
      <w:szCs w:val="32"/>
    </w:rPr>
  </w:style>
  <w:style w:type="paragraph" w:styleId="Naslov2">
    <w:name w:val="heading 2"/>
    <w:basedOn w:val="Navaden"/>
    <w:next w:val="Navaden"/>
    <w:link w:val="Naslov2Znak"/>
    <w:uiPriority w:val="9"/>
    <w:unhideWhenUsed/>
    <w:qFormat/>
    <w:rsid w:val="009863E4"/>
    <w:pPr>
      <w:keepNext/>
      <w:keepLines/>
      <w:spacing w:before="40"/>
      <w:outlineLvl w:val="1"/>
    </w:pPr>
    <w:rPr>
      <w:rFonts w:eastAsiaTheme="majorEastAsia" w:cstheme="majorBidi"/>
      <w:b/>
      <w:sz w:val="22"/>
      <w:szCs w:val="26"/>
    </w:rPr>
  </w:style>
  <w:style w:type="paragraph" w:styleId="Naslov4">
    <w:name w:val="heading 4"/>
    <w:basedOn w:val="Navaden"/>
    <w:link w:val="Naslov4Znak"/>
    <w:uiPriority w:val="1"/>
    <w:semiHidden/>
    <w:unhideWhenUsed/>
    <w:qFormat/>
    <w:rsid w:val="009D6C05"/>
    <w:pPr>
      <w:widowControl w:val="0"/>
      <w:autoSpaceDE w:val="0"/>
      <w:autoSpaceDN w:val="0"/>
      <w:ind w:left="178"/>
      <w:outlineLvl w:val="3"/>
    </w:pPr>
    <w:rPr>
      <w:rFonts w:ascii="Arial" w:eastAsia="Arial" w:hAnsi="Arial" w:cs="Arial"/>
      <w:b/>
      <w:bCs/>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svetlamrea">
    <w:name w:val="Grid Table Light"/>
    <w:basedOn w:val="Navadnatabela"/>
    <w:uiPriority w:val="40"/>
    <w:rsid w:val="001E6EA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lava">
    <w:name w:val="header"/>
    <w:basedOn w:val="Navaden"/>
    <w:link w:val="GlavaZnak"/>
    <w:uiPriority w:val="99"/>
    <w:unhideWhenUsed/>
    <w:rsid w:val="001E6EA3"/>
    <w:pPr>
      <w:tabs>
        <w:tab w:val="center" w:pos="4536"/>
        <w:tab w:val="right" w:pos="9072"/>
      </w:tabs>
    </w:pPr>
  </w:style>
  <w:style w:type="character" w:customStyle="1" w:styleId="GlavaZnak">
    <w:name w:val="Glava Znak"/>
    <w:basedOn w:val="Privzetapisavaodstavka"/>
    <w:link w:val="Glava"/>
    <w:uiPriority w:val="99"/>
    <w:rsid w:val="001E6EA3"/>
    <w:rPr>
      <w:rFonts w:ascii="Swis721 LtCn BT" w:hAnsi="Swis721 LtCn BT"/>
      <w:sz w:val="20"/>
    </w:rPr>
  </w:style>
  <w:style w:type="paragraph" w:styleId="Noga">
    <w:name w:val="footer"/>
    <w:basedOn w:val="Navaden"/>
    <w:link w:val="NogaZnak"/>
    <w:uiPriority w:val="99"/>
    <w:unhideWhenUsed/>
    <w:rsid w:val="001E6EA3"/>
    <w:pPr>
      <w:tabs>
        <w:tab w:val="center" w:pos="4536"/>
        <w:tab w:val="right" w:pos="9072"/>
      </w:tabs>
    </w:pPr>
  </w:style>
  <w:style w:type="character" w:customStyle="1" w:styleId="NogaZnak">
    <w:name w:val="Noga Znak"/>
    <w:basedOn w:val="Privzetapisavaodstavka"/>
    <w:link w:val="Noga"/>
    <w:uiPriority w:val="99"/>
    <w:rsid w:val="001E6EA3"/>
    <w:rPr>
      <w:rFonts w:ascii="Swis721 LtCn BT" w:hAnsi="Swis721 LtCn BT"/>
      <w:sz w:val="20"/>
    </w:rPr>
  </w:style>
  <w:style w:type="paragraph" w:styleId="Brezrazmikov">
    <w:name w:val="No Spacing"/>
    <w:uiPriority w:val="1"/>
    <w:qFormat/>
    <w:rsid w:val="001E6EA3"/>
    <w:pPr>
      <w:spacing w:after="0" w:line="240" w:lineRule="auto"/>
      <w:jc w:val="both"/>
    </w:pPr>
    <w:rPr>
      <w:rFonts w:ascii="Swis721 LtCn BT" w:hAnsi="Swis721 LtCn BT"/>
      <w:sz w:val="20"/>
    </w:rPr>
  </w:style>
  <w:style w:type="paragraph" w:styleId="Odstavekseznama">
    <w:name w:val="List Paragraph"/>
    <w:basedOn w:val="Navaden"/>
    <w:uiPriority w:val="1"/>
    <w:qFormat/>
    <w:rsid w:val="00110955"/>
    <w:pPr>
      <w:ind w:left="720"/>
      <w:contextualSpacing/>
    </w:pPr>
  </w:style>
  <w:style w:type="table" w:styleId="Tabelamrea">
    <w:name w:val="Table Grid"/>
    <w:basedOn w:val="Navadnatabela"/>
    <w:uiPriority w:val="39"/>
    <w:rsid w:val="00F30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2">
    <w:name w:val="Plain Table 2"/>
    <w:basedOn w:val="Navadnatabela"/>
    <w:uiPriority w:val="42"/>
    <w:rsid w:val="00F6558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322FD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rvniseznampoudarek11Znak">
    <w:name w:val="Barvni seznam – poudarek 11 Znak"/>
    <w:link w:val="Barvniseznampoudarek11"/>
    <w:locked/>
    <w:rsid w:val="009A5649"/>
    <w:rPr>
      <w:rFonts w:ascii="Calibri" w:eastAsia="Calibri" w:hAnsi="Calibri"/>
      <w:sz w:val="24"/>
      <w:szCs w:val="24"/>
    </w:rPr>
  </w:style>
  <w:style w:type="paragraph" w:customStyle="1" w:styleId="Barvniseznampoudarek11">
    <w:name w:val="Barvni seznam – poudarek 11"/>
    <w:basedOn w:val="Navaden"/>
    <w:link w:val="Barvniseznampoudarek11Znak"/>
    <w:qFormat/>
    <w:rsid w:val="009A5649"/>
    <w:pPr>
      <w:spacing w:line="276" w:lineRule="auto"/>
      <w:ind w:left="720"/>
      <w:contextualSpacing/>
      <w:jc w:val="both"/>
    </w:pPr>
    <w:rPr>
      <w:rFonts w:ascii="Calibri" w:eastAsia="Calibri" w:hAnsi="Calibri"/>
      <w:sz w:val="24"/>
      <w:szCs w:val="24"/>
    </w:rPr>
  </w:style>
  <w:style w:type="paragraph" w:styleId="Telobesedila">
    <w:name w:val="Body Text"/>
    <w:basedOn w:val="Navaden"/>
    <w:link w:val="TelobesedilaZnak"/>
    <w:uiPriority w:val="1"/>
    <w:unhideWhenUsed/>
    <w:qFormat/>
    <w:rsid w:val="005A6999"/>
    <w:pPr>
      <w:widowControl w:val="0"/>
      <w:autoSpaceDE w:val="0"/>
      <w:autoSpaceDN w:val="0"/>
    </w:pPr>
    <w:rPr>
      <w:rFonts w:ascii="Arial" w:eastAsia="Arial" w:hAnsi="Arial" w:cs="Arial"/>
      <w:szCs w:val="20"/>
      <w:lang w:val="en-US"/>
    </w:rPr>
  </w:style>
  <w:style w:type="character" w:customStyle="1" w:styleId="TelobesedilaZnak">
    <w:name w:val="Telo besedila Znak"/>
    <w:basedOn w:val="Privzetapisavaodstavka"/>
    <w:link w:val="Telobesedila"/>
    <w:uiPriority w:val="1"/>
    <w:rsid w:val="005A6999"/>
    <w:rPr>
      <w:rFonts w:ascii="Arial" w:eastAsia="Arial" w:hAnsi="Arial" w:cs="Arial"/>
      <w:sz w:val="20"/>
      <w:szCs w:val="20"/>
      <w:lang w:val="en-US"/>
    </w:rPr>
  </w:style>
  <w:style w:type="character" w:customStyle="1" w:styleId="Naslov4Znak">
    <w:name w:val="Naslov 4 Znak"/>
    <w:basedOn w:val="Privzetapisavaodstavka"/>
    <w:link w:val="Naslov4"/>
    <w:uiPriority w:val="1"/>
    <w:semiHidden/>
    <w:rsid w:val="009D6C05"/>
    <w:rPr>
      <w:rFonts w:ascii="Arial" w:eastAsia="Arial" w:hAnsi="Arial" w:cs="Arial"/>
      <w:b/>
      <w:bCs/>
      <w:sz w:val="20"/>
      <w:szCs w:val="20"/>
      <w:lang w:val="en-US"/>
    </w:rPr>
  </w:style>
  <w:style w:type="paragraph" w:styleId="Besedilooblaka">
    <w:name w:val="Balloon Text"/>
    <w:basedOn w:val="Navaden"/>
    <w:link w:val="BesedilooblakaZnak"/>
    <w:uiPriority w:val="99"/>
    <w:semiHidden/>
    <w:unhideWhenUsed/>
    <w:rsid w:val="00794D4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94D4E"/>
    <w:rPr>
      <w:rFonts w:ascii="Segoe UI" w:hAnsi="Segoe UI" w:cs="Segoe UI"/>
      <w:sz w:val="18"/>
      <w:szCs w:val="18"/>
    </w:rPr>
  </w:style>
  <w:style w:type="paragraph" w:customStyle="1" w:styleId="TableParagraph">
    <w:name w:val="Table Paragraph"/>
    <w:basedOn w:val="Navaden"/>
    <w:uiPriority w:val="1"/>
    <w:qFormat/>
    <w:rsid w:val="00234DF8"/>
    <w:pPr>
      <w:widowControl w:val="0"/>
      <w:autoSpaceDE w:val="0"/>
      <w:autoSpaceDN w:val="0"/>
      <w:ind w:left="425"/>
    </w:pPr>
    <w:rPr>
      <w:rFonts w:ascii="Arial" w:eastAsia="Arial" w:hAnsi="Arial" w:cs="Arial"/>
      <w:sz w:val="22"/>
      <w:lang w:val="en-US"/>
    </w:rPr>
  </w:style>
  <w:style w:type="character" w:customStyle="1" w:styleId="Naslov1Znak">
    <w:name w:val="Naslov 1 Znak"/>
    <w:basedOn w:val="Privzetapisavaodstavka"/>
    <w:link w:val="Naslov1"/>
    <w:uiPriority w:val="9"/>
    <w:rsid w:val="009863E4"/>
    <w:rPr>
      <w:rFonts w:ascii="Swis721 LtCn BT" w:eastAsiaTheme="majorEastAsia" w:hAnsi="Swis721 LtCn BT" w:cstheme="majorBidi"/>
      <w:b/>
      <w:sz w:val="26"/>
      <w:szCs w:val="32"/>
    </w:rPr>
  </w:style>
  <w:style w:type="character" w:customStyle="1" w:styleId="Naslov2Znak">
    <w:name w:val="Naslov 2 Znak"/>
    <w:basedOn w:val="Privzetapisavaodstavka"/>
    <w:link w:val="Naslov2"/>
    <w:uiPriority w:val="9"/>
    <w:rsid w:val="009863E4"/>
    <w:rPr>
      <w:rFonts w:ascii="Swis721 LtCn BT" w:eastAsiaTheme="majorEastAsia" w:hAnsi="Swis721 LtCn BT" w:cstheme="majorBidi"/>
      <w:b/>
      <w:szCs w:val="26"/>
    </w:rPr>
  </w:style>
  <w:style w:type="paragraph" w:styleId="NaslovTOC">
    <w:name w:val="TOC Heading"/>
    <w:basedOn w:val="Naslov1"/>
    <w:next w:val="Navaden"/>
    <w:uiPriority w:val="39"/>
    <w:unhideWhenUsed/>
    <w:qFormat/>
    <w:rsid w:val="009863E4"/>
    <w:pPr>
      <w:spacing w:line="259" w:lineRule="auto"/>
      <w:outlineLvl w:val="9"/>
    </w:pPr>
    <w:rPr>
      <w:rFonts w:asciiTheme="majorHAnsi" w:hAnsiTheme="majorHAnsi"/>
      <w:b w:val="0"/>
      <w:color w:val="2E74B5" w:themeColor="accent1" w:themeShade="BF"/>
      <w:sz w:val="32"/>
      <w:lang w:eastAsia="sl-SI"/>
    </w:rPr>
  </w:style>
  <w:style w:type="paragraph" w:styleId="Kazalovsebine2">
    <w:name w:val="toc 2"/>
    <w:basedOn w:val="Navaden"/>
    <w:next w:val="Navaden"/>
    <w:autoRedefine/>
    <w:uiPriority w:val="39"/>
    <w:unhideWhenUsed/>
    <w:rsid w:val="009863E4"/>
    <w:pPr>
      <w:tabs>
        <w:tab w:val="right" w:leader="dot" w:pos="9064"/>
      </w:tabs>
      <w:spacing w:line="259" w:lineRule="auto"/>
      <w:ind w:left="221"/>
    </w:pPr>
    <w:rPr>
      <w:rFonts w:asciiTheme="minorHAnsi" w:eastAsiaTheme="minorEastAsia" w:hAnsiTheme="minorHAnsi" w:cs="Times New Roman"/>
      <w:sz w:val="22"/>
      <w:lang w:eastAsia="sl-SI"/>
    </w:rPr>
  </w:style>
  <w:style w:type="paragraph" w:styleId="Kazalovsebine1">
    <w:name w:val="toc 1"/>
    <w:basedOn w:val="Navaden"/>
    <w:next w:val="Navaden"/>
    <w:autoRedefine/>
    <w:uiPriority w:val="39"/>
    <w:unhideWhenUsed/>
    <w:rsid w:val="009863E4"/>
    <w:pPr>
      <w:spacing w:after="100" w:line="259" w:lineRule="auto"/>
    </w:pPr>
    <w:rPr>
      <w:rFonts w:asciiTheme="minorHAnsi" w:eastAsiaTheme="minorEastAsia" w:hAnsiTheme="minorHAnsi" w:cs="Times New Roman"/>
      <w:sz w:val="22"/>
      <w:lang w:eastAsia="sl-SI"/>
    </w:rPr>
  </w:style>
  <w:style w:type="paragraph" w:styleId="Kazalovsebine3">
    <w:name w:val="toc 3"/>
    <w:basedOn w:val="Navaden"/>
    <w:next w:val="Navaden"/>
    <w:autoRedefine/>
    <w:uiPriority w:val="39"/>
    <w:unhideWhenUsed/>
    <w:rsid w:val="009863E4"/>
    <w:pPr>
      <w:spacing w:after="100" w:line="259" w:lineRule="auto"/>
      <w:ind w:left="440"/>
    </w:pPr>
    <w:rPr>
      <w:rFonts w:asciiTheme="minorHAnsi" w:eastAsiaTheme="minorEastAsia" w:hAnsiTheme="minorHAnsi" w:cs="Times New Roman"/>
      <w:sz w:val="22"/>
      <w:lang w:eastAsia="sl-SI"/>
    </w:rPr>
  </w:style>
  <w:style w:type="character" w:styleId="Hiperpovezava">
    <w:name w:val="Hyperlink"/>
    <w:basedOn w:val="Privzetapisavaodstavka"/>
    <w:uiPriority w:val="99"/>
    <w:unhideWhenUsed/>
    <w:rsid w:val="009863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05797">
      <w:bodyDiv w:val="1"/>
      <w:marLeft w:val="0"/>
      <w:marRight w:val="0"/>
      <w:marTop w:val="0"/>
      <w:marBottom w:val="0"/>
      <w:divBdr>
        <w:top w:val="none" w:sz="0" w:space="0" w:color="auto"/>
        <w:left w:val="none" w:sz="0" w:space="0" w:color="auto"/>
        <w:bottom w:val="none" w:sz="0" w:space="0" w:color="auto"/>
        <w:right w:val="none" w:sz="0" w:space="0" w:color="auto"/>
      </w:divBdr>
    </w:div>
    <w:div w:id="134176944">
      <w:bodyDiv w:val="1"/>
      <w:marLeft w:val="0"/>
      <w:marRight w:val="0"/>
      <w:marTop w:val="0"/>
      <w:marBottom w:val="0"/>
      <w:divBdr>
        <w:top w:val="none" w:sz="0" w:space="0" w:color="auto"/>
        <w:left w:val="none" w:sz="0" w:space="0" w:color="auto"/>
        <w:bottom w:val="none" w:sz="0" w:space="0" w:color="auto"/>
        <w:right w:val="none" w:sz="0" w:space="0" w:color="auto"/>
      </w:divBdr>
    </w:div>
    <w:div w:id="208223713">
      <w:bodyDiv w:val="1"/>
      <w:marLeft w:val="0"/>
      <w:marRight w:val="0"/>
      <w:marTop w:val="0"/>
      <w:marBottom w:val="0"/>
      <w:divBdr>
        <w:top w:val="none" w:sz="0" w:space="0" w:color="auto"/>
        <w:left w:val="none" w:sz="0" w:space="0" w:color="auto"/>
        <w:bottom w:val="none" w:sz="0" w:space="0" w:color="auto"/>
        <w:right w:val="none" w:sz="0" w:space="0" w:color="auto"/>
      </w:divBdr>
    </w:div>
    <w:div w:id="212810601">
      <w:bodyDiv w:val="1"/>
      <w:marLeft w:val="0"/>
      <w:marRight w:val="0"/>
      <w:marTop w:val="0"/>
      <w:marBottom w:val="0"/>
      <w:divBdr>
        <w:top w:val="none" w:sz="0" w:space="0" w:color="auto"/>
        <w:left w:val="none" w:sz="0" w:space="0" w:color="auto"/>
        <w:bottom w:val="none" w:sz="0" w:space="0" w:color="auto"/>
        <w:right w:val="none" w:sz="0" w:space="0" w:color="auto"/>
      </w:divBdr>
    </w:div>
    <w:div w:id="217935051">
      <w:bodyDiv w:val="1"/>
      <w:marLeft w:val="0"/>
      <w:marRight w:val="0"/>
      <w:marTop w:val="0"/>
      <w:marBottom w:val="0"/>
      <w:divBdr>
        <w:top w:val="none" w:sz="0" w:space="0" w:color="auto"/>
        <w:left w:val="none" w:sz="0" w:space="0" w:color="auto"/>
        <w:bottom w:val="none" w:sz="0" w:space="0" w:color="auto"/>
        <w:right w:val="none" w:sz="0" w:space="0" w:color="auto"/>
      </w:divBdr>
    </w:div>
    <w:div w:id="243882275">
      <w:bodyDiv w:val="1"/>
      <w:marLeft w:val="0"/>
      <w:marRight w:val="0"/>
      <w:marTop w:val="0"/>
      <w:marBottom w:val="0"/>
      <w:divBdr>
        <w:top w:val="none" w:sz="0" w:space="0" w:color="auto"/>
        <w:left w:val="none" w:sz="0" w:space="0" w:color="auto"/>
        <w:bottom w:val="none" w:sz="0" w:space="0" w:color="auto"/>
        <w:right w:val="none" w:sz="0" w:space="0" w:color="auto"/>
      </w:divBdr>
    </w:div>
    <w:div w:id="253444228">
      <w:bodyDiv w:val="1"/>
      <w:marLeft w:val="0"/>
      <w:marRight w:val="0"/>
      <w:marTop w:val="0"/>
      <w:marBottom w:val="0"/>
      <w:divBdr>
        <w:top w:val="none" w:sz="0" w:space="0" w:color="auto"/>
        <w:left w:val="none" w:sz="0" w:space="0" w:color="auto"/>
        <w:bottom w:val="none" w:sz="0" w:space="0" w:color="auto"/>
        <w:right w:val="none" w:sz="0" w:space="0" w:color="auto"/>
      </w:divBdr>
    </w:div>
    <w:div w:id="269748972">
      <w:bodyDiv w:val="1"/>
      <w:marLeft w:val="0"/>
      <w:marRight w:val="0"/>
      <w:marTop w:val="0"/>
      <w:marBottom w:val="0"/>
      <w:divBdr>
        <w:top w:val="none" w:sz="0" w:space="0" w:color="auto"/>
        <w:left w:val="none" w:sz="0" w:space="0" w:color="auto"/>
        <w:bottom w:val="none" w:sz="0" w:space="0" w:color="auto"/>
        <w:right w:val="none" w:sz="0" w:space="0" w:color="auto"/>
      </w:divBdr>
    </w:div>
    <w:div w:id="299728490">
      <w:bodyDiv w:val="1"/>
      <w:marLeft w:val="0"/>
      <w:marRight w:val="0"/>
      <w:marTop w:val="0"/>
      <w:marBottom w:val="0"/>
      <w:divBdr>
        <w:top w:val="none" w:sz="0" w:space="0" w:color="auto"/>
        <w:left w:val="none" w:sz="0" w:space="0" w:color="auto"/>
        <w:bottom w:val="none" w:sz="0" w:space="0" w:color="auto"/>
        <w:right w:val="none" w:sz="0" w:space="0" w:color="auto"/>
      </w:divBdr>
    </w:div>
    <w:div w:id="371926618">
      <w:bodyDiv w:val="1"/>
      <w:marLeft w:val="0"/>
      <w:marRight w:val="0"/>
      <w:marTop w:val="0"/>
      <w:marBottom w:val="0"/>
      <w:divBdr>
        <w:top w:val="none" w:sz="0" w:space="0" w:color="auto"/>
        <w:left w:val="none" w:sz="0" w:space="0" w:color="auto"/>
        <w:bottom w:val="none" w:sz="0" w:space="0" w:color="auto"/>
        <w:right w:val="none" w:sz="0" w:space="0" w:color="auto"/>
      </w:divBdr>
    </w:div>
    <w:div w:id="400060150">
      <w:bodyDiv w:val="1"/>
      <w:marLeft w:val="0"/>
      <w:marRight w:val="0"/>
      <w:marTop w:val="0"/>
      <w:marBottom w:val="0"/>
      <w:divBdr>
        <w:top w:val="none" w:sz="0" w:space="0" w:color="auto"/>
        <w:left w:val="none" w:sz="0" w:space="0" w:color="auto"/>
        <w:bottom w:val="none" w:sz="0" w:space="0" w:color="auto"/>
        <w:right w:val="none" w:sz="0" w:space="0" w:color="auto"/>
      </w:divBdr>
    </w:div>
    <w:div w:id="454298788">
      <w:bodyDiv w:val="1"/>
      <w:marLeft w:val="0"/>
      <w:marRight w:val="0"/>
      <w:marTop w:val="0"/>
      <w:marBottom w:val="0"/>
      <w:divBdr>
        <w:top w:val="none" w:sz="0" w:space="0" w:color="auto"/>
        <w:left w:val="none" w:sz="0" w:space="0" w:color="auto"/>
        <w:bottom w:val="none" w:sz="0" w:space="0" w:color="auto"/>
        <w:right w:val="none" w:sz="0" w:space="0" w:color="auto"/>
      </w:divBdr>
    </w:div>
    <w:div w:id="497309518">
      <w:bodyDiv w:val="1"/>
      <w:marLeft w:val="0"/>
      <w:marRight w:val="0"/>
      <w:marTop w:val="0"/>
      <w:marBottom w:val="0"/>
      <w:divBdr>
        <w:top w:val="none" w:sz="0" w:space="0" w:color="auto"/>
        <w:left w:val="none" w:sz="0" w:space="0" w:color="auto"/>
        <w:bottom w:val="none" w:sz="0" w:space="0" w:color="auto"/>
        <w:right w:val="none" w:sz="0" w:space="0" w:color="auto"/>
      </w:divBdr>
    </w:div>
    <w:div w:id="587496872">
      <w:bodyDiv w:val="1"/>
      <w:marLeft w:val="0"/>
      <w:marRight w:val="0"/>
      <w:marTop w:val="0"/>
      <w:marBottom w:val="0"/>
      <w:divBdr>
        <w:top w:val="none" w:sz="0" w:space="0" w:color="auto"/>
        <w:left w:val="none" w:sz="0" w:space="0" w:color="auto"/>
        <w:bottom w:val="none" w:sz="0" w:space="0" w:color="auto"/>
        <w:right w:val="none" w:sz="0" w:space="0" w:color="auto"/>
      </w:divBdr>
    </w:div>
    <w:div w:id="677124128">
      <w:bodyDiv w:val="1"/>
      <w:marLeft w:val="0"/>
      <w:marRight w:val="0"/>
      <w:marTop w:val="0"/>
      <w:marBottom w:val="0"/>
      <w:divBdr>
        <w:top w:val="none" w:sz="0" w:space="0" w:color="auto"/>
        <w:left w:val="none" w:sz="0" w:space="0" w:color="auto"/>
        <w:bottom w:val="none" w:sz="0" w:space="0" w:color="auto"/>
        <w:right w:val="none" w:sz="0" w:space="0" w:color="auto"/>
      </w:divBdr>
    </w:div>
    <w:div w:id="715859387">
      <w:bodyDiv w:val="1"/>
      <w:marLeft w:val="0"/>
      <w:marRight w:val="0"/>
      <w:marTop w:val="0"/>
      <w:marBottom w:val="0"/>
      <w:divBdr>
        <w:top w:val="none" w:sz="0" w:space="0" w:color="auto"/>
        <w:left w:val="none" w:sz="0" w:space="0" w:color="auto"/>
        <w:bottom w:val="none" w:sz="0" w:space="0" w:color="auto"/>
        <w:right w:val="none" w:sz="0" w:space="0" w:color="auto"/>
      </w:divBdr>
    </w:div>
    <w:div w:id="750011005">
      <w:bodyDiv w:val="1"/>
      <w:marLeft w:val="0"/>
      <w:marRight w:val="0"/>
      <w:marTop w:val="0"/>
      <w:marBottom w:val="0"/>
      <w:divBdr>
        <w:top w:val="none" w:sz="0" w:space="0" w:color="auto"/>
        <w:left w:val="none" w:sz="0" w:space="0" w:color="auto"/>
        <w:bottom w:val="none" w:sz="0" w:space="0" w:color="auto"/>
        <w:right w:val="none" w:sz="0" w:space="0" w:color="auto"/>
      </w:divBdr>
    </w:div>
    <w:div w:id="819537286">
      <w:bodyDiv w:val="1"/>
      <w:marLeft w:val="0"/>
      <w:marRight w:val="0"/>
      <w:marTop w:val="0"/>
      <w:marBottom w:val="0"/>
      <w:divBdr>
        <w:top w:val="none" w:sz="0" w:space="0" w:color="auto"/>
        <w:left w:val="none" w:sz="0" w:space="0" w:color="auto"/>
        <w:bottom w:val="none" w:sz="0" w:space="0" w:color="auto"/>
        <w:right w:val="none" w:sz="0" w:space="0" w:color="auto"/>
      </w:divBdr>
    </w:div>
    <w:div w:id="830872041">
      <w:bodyDiv w:val="1"/>
      <w:marLeft w:val="0"/>
      <w:marRight w:val="0"/>
      <w:marTop w:val="0"/>
      <w:marBottom w:val="0"/>
      <w:divBdr>
        <w:top w:val="none" w:sz="0" w:space="0" w:color="auto"/>
        <w:left w:val="none" w:sz="0" w:space="0" w:color="auto"/>
        <w:bottom w:val="none" w:sz="0" w:space="0" w:color="auto"/>
        <w:right w:val="none" w:sz="0" w:space="0" w:color="auto"/>
      </w:divBdr>
    </w:div>
    <w:div w:id="881360203">
      <w:bodyDiv w:val="1"/>
      <w:marLeft w:val="0"/>
      <w:marRight w:val="0"/>
      <w:marTop w:val="0"/>
      <w:marBottom w:val="0"/>
      <w:divBdr>
        <w:top w:val="none" w:sz="0" w:space="0" w:color="auto"/>
        <w:left w:val="none" w:sz="0" w:space="0" w:color="auto"/>
        <w:bottom w:val="none" w:sz="0" w:space="0" w:color="auto"/>
        <w:right w:val="none" w:sz="0" w:space="0" w:color="auto"/>
      </w:divBdr>
    </w:div>
    <w:div w:id="882598434">
      <w:bodyDiv w:val="1"/>
      <w:marLeft w:val="0"/>
      <w:marRight w:val="0"/>
      <w:marTop w:val="0"/>
      <w:marBottom w:val="0"/>
      <w:divBdr>
        <w:top w:val="none" w:sz="0" w:space="0" w:color="auto"/>
        <w:left w:val="none" w:sz="0" w:space="0" w:color="auto"/>
        <w:bottom w:val="none" w:sz="0" w:space="0" w:color="auto"/>
        <w:right w:val="none" w:sz="0" w:space="0" w:color="auto"/>
      </w:divBdr>
    </w:div>
    <w:div w:id="885021237">
      <w:bodyDiv w:val="1"/>
      <w:marLeft w:val="0"/>
      <w:marRight w:val="0"/>
      <w:marTop w:val="0"/>
      <w:marBottom w:val="0"/>
      <w:divBdr>
        <w:top w:val="none" w:sz="0" w:space="0" w:color="auto"/>
        <w:left w:val="none" w:sz="0" w:space="0" w:color="auto"/>
        <w:bottom w:val="none" w:sz="0" w:space="0" w:color="auto"/>
        <w:right w:val="none" w:sz="0" w:space="0" w:color="auto"/>
      </w:divBdr>
    </w:div>
    <w:div w:id="912201708">
      <w:bodyDiv w:val="1"/>
      <w:marLeft w:val="0"/>
      <w:marRight w:val="0"/>
      <w:marTop w:val="0"/>
      <w:marBottom w:val="0"/>
      <w:divBdr>
        <w:top w:val="none" w:sz="0" w:space="0" w:color="auto"/>
        <w:left w:val="none" w:sz="0" w:space="0" w:color="auto"/>
        <w:bottom w:val="none" w:sz="0" w:space="0" w:color="auto"/>
        <w:right w:val="none" w:sz="0" w:space="0" w:color="auto"/>
      </w:divBdr>
    </w:div>
    <w:div w:id="915744198">
      <w:bodyDiv w:val="1"/>
      <w:marLeft w:val="0"/>
      <w:marRight w:val="0"/>
      <w:marTop w:val="0"/>
      <w:marBottom w:val="0"/>
      <w:divBdr>
        <w:top w:val="none" w:sz="0" w:space="0" w:color="auto"/>
        <w:left w:val="none" w:sz="0" w:space="0" w:color="auto"/>
        <w:bottom w:val="none" w:sz="0" w:space="0" w:color="auto"/>
        <w:right w:val="none" w:sz="0" w:space="0" w:color="auto"/>
      </w:divBdr>
    </w:div>
    <w:div w:id="951134946">
      <w:bodyDiv w:val="1"/>
      <w:marLeft w:val="0"/>
      <w:marRight w:val="0"/>
      <w:marTop w:val="0"/>
      <w:marBottom w:val="0"/>
      <w:divBdr>
        <w:top w:val="none" w:sz="0" w:space="0" w:color="auto"/>
        <w:left w:val="none" w:sz="0" w:space="0" w:color="auto"/>
        <w:bottom w:val="none" w:sz="0" w:space="0" w:color="auto"/>
        <w:right w:val="none" w:sz="0" w:space="0" w:color="auto"/>
      </w:divBdr>
    </w:div>
    <w:div w:id="974717092">
      <w:bodyDiv w:val="1"/>
      <w:marLeft w:val="0"/>
      <w:marRight w:val="0"/>
      <w:marTop w:val="0"/>
      <w:marBottom w:val="0"/>
      <w:divBdr>
        <w:top w:val="none" w:sz="0" w:space="0" w:color="auto"/>
        <w:left w:val="none" w:sz="0" w:space="0" w:color="auto"/>
        <w:bottom w:val="none" w:sz="0" w:space="0" w:color="auto"/>
        <w:right w:val="none" w:sz="0" w:space="0" w:color="auto"/>
      </w:divBdr>
    </w:div>
    <w:div w:id="1048262339">
      <w:bodyDiv w:val="1"/>
      <w:marLeft w:val="0"/>
      <w:marRight w:val="0"/>
      <w:marTop w:val="0"/>
      <w:marBottom w:val="0"/>
      <w:divBdr>
        <w:top w:val="none" w:sz="0" w:space="0" w:color="auto"/>
        <w:left w:val="none" w:sz="0" w:space="0" w:color="auto"/>
        <w:bottom w:val="none" w:sz="0" w:space="0" w:color="auto"/>
        <w:right w:val="none" w:sz="0" w:space="0" w:color="auto"/>
      </w:divBdr>
    </w:div>
    <w:div w:id="1089695623">
      <w:bodyDiv w:val="1"/>
      <w:marLeft w:val="0"/>
      <w:marRight w:val="0"/>
      <w:marTop w:val="0"/>
      <w:marBottom w:val="0"/>
      <w:divBdr>
        <w:top w:val="none" w:sz="0" w:space="0" w:color="auto"/>
        <w:left w:val="none" w:sz="0" w:space="0" w:color="auto"/>
        <w:bottom w:val="none" w:sz="0" w:space="0" w:color="auto"/>
        <w:right w:val="none" w:sz="0" w:space="0" w:color="auto"/>
      </w:divBdr>
    </w:div>
    <w:div w:id="1144086595">
      <w:bodyDiv w:val="1"/>
      <w:marLeft w:val="0"/>
      <w:marRight w:val="0"/>
      <w:marTop w:val="0"/>
      <w:marBottom w:val="0"/>
      <w:divBdr>
        <w:top w:val="none" w:sz="0" w:space="0" w:color="auto"/>
        <w:left w:val="none" w:sz="0" w:space="0" w:color="auto"/>
        <w:bottom w:val="none" w:sz="0" w:space="0" w:color="auto"/>
        <w:right w:val="none" w:sz="0" w:space="0" w:color="auto"/>
      </w:divBdr>
    </w:div>
    <w:div w:id="1156872238">
      <w:bodyDiv w:val="1"/>
      <w:marLeft w:val="0"/>
      <w:marRight w:val="0"/>
      <w:marTop w:val="0"/>
      <w:marBottom w:val="0"/>
      <w:divBdr>
        <w:top w:val="none" w:sz="0" w:space="0" w:color="auto"/>
        <w:left w:val="none" w:sz="0" w:space="0" w:color="auto"/>
        <w:bottom w:val="none" w:sz="0" w:space="0" w:color="auto"/>
        <w:right w:val="none" w:sz="0" w:space="0" w:color="auto"/>
      </w:divBdr>
    </w:div>
    <w:div w:id="1165439018">
      <w:bodyDiv w:val="1"/>
      <w:marLeft w:val="0"/>
      <w:marRight w:val="0"/>
      <w:marTop w:val="0"/>
      <w:marBottom w:val="0"/>
      <w:divBdr>
        <w:top w:val="none" w:sz="0" w:space="0" w:color="auto"/>
        <w:left w:val="none" w:sz="0" w:space="0" w:color="auto"/>
        <w:bottom w:val="none" w:sz="0" w:space="0" w:color="auto"/>
        <w:right w:val="none" w:sz="0" w:space="0" w:color="auto"/>
      </w:divBdr>
    </w:div>
    <w:div w:id="1263538524">
      <w:bodyDiv w:val="1"/>
      <w:marLeft w:val="0"/>
      <w:marRight w:val="0"/>
      <w:marTop w:val="0"/>
      <w:marBottom w:val="0"/>
      <w:divBdr>
        <w:top w:val="none" w:sz="0" w:space="0" w:color="auto"/>
        <w:left w:val="none" w:sz="0" w:space="0" w:color="auto"/>
        <w:bottom w:val="none" w:sz="0" w:space="0" w:color="auto"/>
        <w:right w:val="none" w:sz="0" w:space="0" w:color="auto"/>
      </w:divBdr>
    </w:div>
    <w:div w:id="1302425719">
      <w:bodyDiv w:val="1"/>
      <w:marLeft w:val="0"/>
      <w:marRight w:val="0"/>
      <w:marTop w:val="0"/>
      <w:marBottom w:val="0"/>
      <w:divBdr>
        <w:top w:val="none" w:sz="0" w:space="0" w:color="auto"/>
        <w:left w:val="none" w:sz="0" w:space="0" w:color="auto"/>
        <w:bottom w:val="none" w:sz="0" w:space="0" w:color="auto"/>
        <w:right w:val="none" w:sz="0" w:space="0" w:color="auto"/>
      </w:divBdr>
    </w:div>
    <w:div w:id="1327250380">
      <w:bodyDiv w:val="1"/>
      <w:marLeft w:val="0"/>
      <w:marRight w:val="0"/>
      <w:marTop w:val="0"/>
      <w:marBottom w:val="0"/>
      <w:divBdr>
        <w:top w:val="none" w:sz="0" w:space="0" w:color="auto"/>
        <w:left w:val="none" w:sz="0" w:space="0" w:color="auto"/>
        <w:bottom w:val="none" w:sz="0" w:space="0" w:color="auto"/>
        <w:right w:val="none" w:sz="0" w:space="0" w:color="auto"/>
      </w:divBdr>
    </w:div>
    <w:div w:id="1345479247">
      <w:bodyDiv w:val="1"/>
      <w:marLeft w:val="0"/>
      <w:marRight w:val="0"/>
      <w:marTop w:val="0"/>
      <w:marBottom w:val="0"/>
      <w:divBdr>
        <w:top w:val="none" w:sz="0" w:space="0" w:color="auto"/>
        <w:left w:val="none" w:sz="0" w:space="0" w:color="auto"/>
        <w:bottom w:val="none" w:sz="0" w:space="0" w:color="auto"/>
        <w:right w:val="none" w:sz="0" w:space="0" w:color="auto"/>
      </w:divBdr>
    </w:div>
    <w:div w:id="1352494586">
      <w:bodyDiv w:val="1"/>
      <w:marLeft w:val="0"/>
      <w:marRight w:val="0"/>
      <w:marTop w:val="0"/>
      <w:marBottom w:val="0"/>
      <w:divBdr>
        <w:top w:val="none" w:sz="0" w:space="0" w:color="auto"/>
        <w:left w:val="none" w:sz="0" w:space="0" w:color="auto"/>
        <w:bottom w:val="none" w:sz="0" w:space="0" w:color="auto"/>
        <w:right w:val="none" w:sz="0" w:space="0" w:color="auto"/>
      </w:divBdr>
    </w:div>
    <w:div w:id="1450901750">
      <w:bodyDiv w:val="1"/>
      <w:marLeft w:val="0"/>
      <w:marRight w:val="0"/>
      <w:marTop w:val="0"/>
      <w:marBottom w:val="0"/>
      <w:divBdr>
        <w:top w:val="none" w:sz="0" w:space="0" w:color="auto"/>
        <w:left w:val="none" w:sz="0" w:space="0" w:color="auto"/>
        <w:bottom w:val="none" w:sz="0" w:space="0" w:color="auto"/>
        <w:right w:val="none" w:sz="0" w:space="0" w:color="auto"/>
      </w:divBdr>
    </w:div>
    <w:div w:id="1459294444">
      <w:bodyDiv w:val="1"/>
      <w:marLeft w:val="0"/>
      <w:marRight w:val="0"/>
      <w:marTop w:val="0"/>
      <w:marBottom w:val="0"/>
      <w:divBdr>
        <w:top w:val="none" w:sz="0" w:space="0" w:color="auto"/>
        <w:left w:val="none" w:sz="0" w:space="0" w:color="auto"/>
        <w:bottom w:val="none" w:sz="0" w:space="0" w:color="auto"/>
        <w:right w:val="none" w:sz="0" w:space="0" w:color="auto"/>
      </w:divBdr>
    </w:div>
    <w:div w:id="1494562453">
      <w:bodyDiv w:val="1"/>
      <w:marLeft w:val="0"/>
      <w:marRight w:val="0"/>
      <w:marTop w:val="0"/>
      <w:marBottom w:val="0"/>
      <w:divBdr>
        <w:top w:val="none" w:sz="0" w:space="0" w:color="auto"/>
        <w:left w:val="none" w:sz="0" w:space="0" w:color="auto"/>
        <w:bottom w:val="none" w:sz="0" w:space="0" w:color="auto"/>
        <w:right w:val="none" w:sz="0" w:space="0" w:color="auto"/>
      </w:divBdr>
    </w:div>
    <w:div w:id="1506825999">
      <w:bodyDiv w:val="1"/>
      <w:marLeft w:val="0"/>
      <w:marRight w:val="0"/>
      <w:marTop w:val="0"/>
      <w:marBottom w:val="0"/>
      <w:divBdr>
        <w:top w:val="none" w:sz="0" w:space="0" w:color="auto"/>
        <w:left w:val="none" w:sz="0" w:space="0" w:color="auto"/>
        <w:bottom w:val="none" w:sz="0" w:space="0" w:color="auto"/>
        <w:right w:val="none" w:sz="0" w:space="0" w:color="auto"/>
      </w:divBdr>
    </w:div>
    <w:div w:id="1581596007">
      <w:bodyDiv w:val="1"/>
      <w:marLeft w:val="0"/>
      <w:marRight w:val="0"/>
      <w:marTop w:val="0"/>
      <w:marBottom w:val="0"/>
      <w:divBdr>
        <w:top w:val="none" w:sz="0" w:space="0" w:color="auto"/>
        <w:left w:val="none" w:sz="0" w:space="0" w:color="auto"/>
        <w:bottom w:val="none" w:sz="0" w:space="0" w:color="auto"/>
        <w:right w:val="none" w:sz="0" w:space="0" w:color="auto"/>
      </w:divBdr>
    </w:div>
    <w:div w:id="1612321019">
      <w:bodyDiv w:val="1"/>
      <w:marLeft w:val="0"/>
      <w:marRight w:val="0"/>
      <w:marTop w:val="0"/>
      <w:marBottom w:val="0"/>
      <w:divBdr>
        <w:top w:val="none" w:sz="0" w:space="0" w:color="auto"/>
        <w:left w:val="none" w:sz="0" w:space="0" w:color="auto"/>
        <w:bottom w:val="none" w:sz="0" w:space="0" w:color="auto"/>
        <w:right w:val="none" w:sz="0" w:space="0" w:color="auto"/>
      </w:divBdr>
    </w:div>
    <w:div w:id="1664047788">
      <w:bodyDiv w:val="1"/>
      <w:marLeft w:val="0"/>
      <w:marRight w:val="0"/>
      <w:marTop w:val="0"/>
      <w:marBottom w:val="0"/>
      <w:divBdr>
        <w:top w:val="none" w:sz="0" w:space="0" w:color="auto"/>
        <w:left w:val="none" w:sz="0" w:space="0" w:color="auto"/>
        <w:bottom w:val="none" w:sz="0" w:space="0" w:color="auto"/>
        <w:right w:val="none" w:sz="0" w:space="0" w:color="auto"/>
      </w:divBdr>
    </w:div>
    <w:div w:id="1705910596">
      <w:bodyDiv w:val="1"/>
      <w:marLeft w:val="0"/>
      <w:marRight w:val="0"/>
      <w:marTop w:val="0"/>
      <w:marBottom w:val="0"/>
      <w:divBdr>
        <w:top w:val="none" w:sz="0" w:space="0" w:color="auto"/>
        <w:left w:val="none" w:sz="0" w:space="0" w:color="auto"/>
        <w:bottom w:val="none" w:sz="0" w:space="0" w:color="auto"/>
        <w:right w:val="none" w:sz="0" w:space="0" w:color="auto"/>
      </w:divBdr>
    </w:div>
    <w:div w:id="1707607078">
      <w:bodyDiv w:val="1"/>
      <w:marLeft w:val="0"/>
      <w:marRight w:val="0"/>
      <w:marTop w:val="0"/>
      <w:marBottom w:val="0"/>
      <w:divBdr>
        <w:top w:val="none" w:sz="0" w:space="0" w:color="auto"/>
        <w:left w:val="none" w:sz="0" w:space="0" w:color="auto"/>
        <w:bottom w:val="none" w:sz="0" w:space="0" w:color="auto"/>
        <w:right w:val="none" w:sz="0" w:space="0" w:color="auto"/>
      </w:divBdr>
    </w:div>
    <w:div w:id="1863742903">
      <w:bodyDiv w:val="1"/>
      <w:marLeft w:val="0"/>
      <w:marRight w:val="0"/>
      <w:marTop w:val="0"/>
      <w:marBottom w:val="0"/>
      <w:divBdr>
        <w:top w:val="none" w:sz="0" w:space="0" w:color="auto"/>
        <w:left w:val="none" w:sz="0" w:space="0" w:color="auto"/>
        <w:bottom w:val="none" w:sz="0" w:space="0" w:color="auto"/>
        <w:right w:val="none" w:sz="0" w:space="0" w:color="auto"/>
      </w:divBdr>
    </w:div>
    <w:div w:id="1886522559">
      <w:bodyDiv w:val="1"/>
      <w:marLeft w:val="0"/>
      <w:marRight w:val="0"/>
      <w:marTop w:val="0"/>
      <w:marBottom w:val="0"/>
      <w:divBdr>
        <w:top w:val="none" w:sz="0" w:space="0" w:color="auto"/>
        <w:left w:val="none" w:sz="0" w:space="0" w:color="auto"/>
        <w:bottom w:val="none" w:sz="0" w:space="0" w:color="auto"/>
        <w:right w:val="none" w:sz="0" w:space="0" w:color="auto"/>
      </w:divBdr>
    </w:div>
    <w:div w:id="1930117852">
      <w:bodyDiv w:val="1"/>
      <w:marLeft w:val="0"/>
      <w:marRight w:val="0"/>
      <w:marTop w:val="0"/>
      <w:marBottom w:val="0"/>
      <w:divBdr>
        <w:top w:val="none" w:sz="0" w:space="0" w:color="auto"/>
        <w:left w:val="none" w:sz="0" w:space="0" w:color="auto"/>
        <w:bottom w:val="none" w:sz="0" w:space="0" w:color="auto"/>
        <w:right w:val="none" w:sz="0" w:space="0" w:color="auto"/>
      </w:divBdr>
    </w:div>
    <w:div w:id="1980382213">
      <w:bodyDiv w:val="1"/>
      <w:marLeft w:val="0"/>
      <w:marRight w:val="0"/>
      <w:marTop w:val="0"/>
      <w:marBottom w:val="0"/>
      <w:divBdr>
        <w:top w:val="none" w:sz="0" w:space="0" w:color="auto"/>
        <w:left w:val="none" w:sz="0" w:space="0" w:color="auto"/>
        <w:bottom w:val="none" w:sz="0" w:space="0" w:color="auto"/>
        <w:right w:val="none" w:sz="0" w:space="0" w:color="auto"/>
      </w:divBdr>
    </w:div>
    <w:div w:id="2024477124">
      <w:bodyDiv w:val="1"/>
      <w:marLeft w:val="0"/>
      <w:marRight w:val="0"/>
      <w:marTop w:val="0"/>
      <w:marBottom w:val="0"/>
      <w:divBdr>
        <w:top w:val="none" w:sz="0" w:space="0" w:color="auto"/>
        <w:left w:val="none" w:sz="0" w:space="0" w:color="auto"/>
        <w:bottom w:val="none" w:sz="0" w:space="0" w:color="auto"/>
        <w:right w:val="none" w:sz="0" w:space="0" w:color="auto"/>
      </w:divBdr>
    </w:div>
    <w:div w:id="2026712139">
      <w:bodyDiv w:val="1"/>
      <w:marLeft w:val="0"/>
      <w:marRight w:val="0"/>
      <w:marTop w:val="0"/>
      <w:marBottom w:val="0"/>
      <w:divBdr>
        <w:top w:val="none" w:sz="0" w:space="0" w:color="auto"/>
        <w:left w:val="none" w:sz="0" w:space="0" w:color="auto"/>
        <w:bottom w:val="none" w:sz="0" w:space="0" w:color="auto"/>
        <w:right w:val="none" w:sz="0" w:space="0" w:color="auto"/>
      </w:divBdr>
    </w:div>
    <w:div w:id="2069377718">
      <w:bodyDiv w:val="1"/>
      <w:marLeft w:val="0"/>
      <w:marRight w:val="0"/>
      <w:marTop w:val="0"/>
      <w:marBottom w:val="0"/>
      <w:divBdr>
        <w:top w:val="none" w:sz="0" w:space="0" w:color="auto"/>
        <w:left w:val="none" w:sz="0" w:space="0" w:color="auto"/>
        <w:bottom w:val="none" w:sz="0" w:space="0" w:color="auto"/>
        <w:right w:val="none" w:sz="0" w:space="0" w:color="auto"/>
      </w:divBdr>
    </w:div>
    <w:div w:id="2072455989">
      <w:bodyDiv w:val="1"/>
      <w:marLeft w:val="0"/>
      <w:marRight w:val="0"/>
      <w:marTop w:val="0"/>
      <w:marBottom w:val="0"/>
      <w:divBdr>
        <w:top w:val="none" w:sz="0" w:space="0" w:color="auto"/>
        <w:left w:val="none" w:sz="0" w:space="0" w:color="auto"/>
        <w:bottom w:val="none" w:sz="0" w:space="0" w:color="auto"/>
        <w:right w:val="none" w:sz="0" w:space="0" w:color="auto"/>
      </w:divBdr>
    </w:div>
    <w:div w:id="207461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B00BE3-AD77-4EA5-93FC-2DFA57A2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24</Pages>
  <Words>8594</Words>
  <Characters>48989</Characters>
  <Application>Microsoft Office Word</Application>
  <DocSecurity>0</DocSecurity>
  <Lines>408</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LUŽAR</dc:creator>
  <cp:keywords/>
  <dc:description/>
  <cp:lastModifiedBy>Aleš Otorepec</cp:lastModifiedBy>
  <cp:revision>25</cp:revision>
  <cp:lastPrinted>2019-07-18T06:57:00Z</cp:lastPrinted>
  <dcterms:created xsi:type="dcterms:W3CDTF">2019-07-17T05:48:00Z</dcterms:created>
  <dcterms:modified xsi:type="dcterms:W3CDTF">2019-07-18T09:19:00Z</dcterms:modified>
</cp:coreProperties>
</file>